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8271A0" w14:textId="77777777" w:rsidR="000B5377" w:rsidRPr="00BA07A7" w:rsidRDefault="000B5377" w:rsidP="00BA07A7">
      <w:pPr>
        <w:pStyle w:val="Title"/>
      </w:pPr>
      <w:r w:rsidRPr="00BA07A7">
        <w:t>Delaware County Board of Developmental Disabilities</w:t>
      </w:r>
    </w:p>
    <w:p w14:paraId="444DDEDE" w14:textId="77777777" w:rsidR="000B5377" w:rsidRPr="00BA07A7" w:rsidRDefault="000B5377" w:rsidP="00BA07A7">
      <w:pPr>
        <w:pStyle w:val="Title"/>
      </w:pPr>
      <w:r w:rsidRPr="00BA07A7">
        <w:t>Board Meeting Minutes</w:t>
      </w:r>
    </w:p>
    <w:p w14:paraId="42DF69AF" w14:textId="72694FA9" w:rsidR="00E55ECF" w:rsidRPr="00BA07A7" w:rsidRDefault="00676B3B" w:rsidP="00BA07A7">
      <w:pPr>
        <w:pStyle w:val="Title"/>
      </w:pPr>
      <w:r w:rsidRPr="00BA07A7">
        <w:t>August 13</w:t>
      </w:r>
      <w:r w:rsidR="000B5377" w:rsidRPr="00BA07A7">
        <w:t>, 202</w:t>
      </w:r>
      <w:r w:rsidR="00E55ECF" w:rsidRPr="00BA07A7">
        <w:t>6</w:t>
      </w:r>
    </w:p>
    <w:p w14:paraId="11A5F4DF" w14:textId="77777777" w:rsidR="000B5377" w:rsidRPr="006A209A" w:rsidRDefault="000B5377" w:rsidP="00F65F5B">
      <w:pPr>
        <w:spacing w:after="0" w:line="240" w:lineRule="auto"/>
        <w:ind w:right="360"/>
        <w:contextualSpacing/>
        <w:rPr>
          <w:rFonts w:asciiTheme="minorHAnsi" w:hAnsiTheme="minorHAnsi" w:cstheme="minorHAnsi"/>
          <w:b/>
          <w:bCs/>
        </w:rPr>
      </w:pPr>
    </w:p>
    <w:p w14:paraId="26AFD2D3" w14:textId="77777777" w:rsidR="000B5377" w:rsidRPr="00BA07A7" w:rsidRDefault="000B5377" w:rsidP="00BA07A7">
      <w:pPr>
        <w:pStyle w:val="Heading1"/>
      </w:pPr>
      <w:r w:rsidRPr="00BA07A7">
        <w:t xml:space="preserve">Call to Order </w:t>
      </w:r>
    </w:p>
    <w:p w14:paraId="4237AAE4" w14:textId="55A4B085"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Board </w:t>
      </w:r>
      <w:r w:rsidR="00676B3B">
        <w:rPr>
          <w:rFonts w:asciiTheme="minorHAnsi" w:hAnsiTheme="minorHAnsi" w:cstheme="minorHAnsi"/>
          <w:color w:val="000000"/>
        </w:rPr>
        <w:t xml:space="preserve">Vice </w:t>
      </w:r>
      <w:r w:rsidR="00C45100" w:rsidRPr="006A209A">
        <w:rPr>
          <w:rFonts w:asciiTheme="minorHAnsi" w:hAnsiTheme="minorHAnsi" w:cstheme="minorHAnsi"/>
          <w:color w:val="000000"/>
        </w:rPr>
        <w:t>P</w:t>
      </w:r>
      <w:r w:rsidRPr="006A209A">
        <w:rPr>
          <w:rFonts w:asciiTheme="minorHAnsi" w:hAnsiTheme="minorHAnsi" w:cstheme="minorHAnsi"/>
        </w:rPr>
        <w:t>resident,</w:t>
      </w:r>
      <w:r w:rsidRPr="006A209A">
        <w:rPr>
          <w:rFonts w:asciiTheme="minorHAnsi" w:hAnsiTheme="minorHAnsi" w:cstheme="minorHAnsi"/>
          <w:color w:val="000000"/>
        </w:rPr>
        <w:t xml:space="preserve"> </w:t>
      </w:r>
      <w:r w:rsidR="00676B3B">
        <w:rPr>
          <w:rFonts w:asciiTheme="minorHAnsi" w:hAnsiTheme="minorHAnsi" w:cstheme="minorHAnsi"/>
          <w:color w:val="000000"/>
        </w:rPr>
        <w:t>Ted Klecker</w:t>
      </w:r>
      <w:r w:rsidRPr="006A209A">
        <w:rPr>
          <w:rFonts w:asciiTheme="minorHAnsi" w:hAnsiTheme="minorHAnsi" w:cstheme="minorHAnsi"/>
          <w:color w:val="000000"/>
        </w:rPr>
        <w:t xml:space="preserve"> called the meeting of the Delaware County Board of Developmental Disabilities to order at </w:t>
      </w:r>
      <w:r w:rsidR="0079417A" w:rsidRPr="006A209A">
        <w:rPr>
          <w:rFonts w:asciiTheme="minorHAnsi" w:hAnsiTheme="minorHAnsi" w:cstheme="minorHAnsi"/>
          <w:color w:val="000000"/>
        </w:rPr>
        <w:t>6:3</w:t>
      </w:r>
      <w:r w:rsidR="00676B3B">
        <w:rPr>
          <w:rFonts w:asciiTheme="minorHAnsi" w:hAnsiTheme="minorHAnsi" w:cstheme="minorHAnsi"/>
          <w:color w:val="000000"/>
        </w:rPr>
        <w:t>0</w:t>
      </w:r>
      <w:r w:rsidRPr="006A209A">
        <w:rPr>
          <w:rFonts w:asciiTheme="minorHAnsi" w:hAnsiTheme="minorHAnsi" w:cstheme="minorHAnsi"/>
          <w:color w:val="000000"/>
        </w:rPr>
        <w:t xml:space="preserve"> p.m. on Thursday, </w:t>
      </w:r>
      <w:r w:rsidR="00676B3B">
        <w:rPr>
          <w:rFonts w:asciiTheme="minorHAnsi" w:hAnsiTheme="minorHAnsi" w:cstheme="minorHAnsi"/>
          <w:color w:val="000000"/>
        </w:rPr>
        <w:t>August 13</w:t>
      </w:r>
      <w:r w:rsidRPr="006A209A">
        <w:rPr>
          <w:rFonts w:asciiTheme="minorHAnsi" w:hAnsiTheme="minorHAnsi" w:cstheme="minorHAnsi"/>
          <w:color w:val="000000"/>
        </w:rPr>
        <w:t>, 202</w:t>
      </w:r>
      <w:r w:rsidR="0099062F" w:rsidRPr="006A209A">
        <w:rPr>
          <w:rFonts w:asciiTheme="minorHAnsi" w:hAnsiTheme="minorHAnsi" w:cstheme="minorHAnsi"/>
          <w:color w:val="000000"/>
        </w:rPr>
        <w:t>6</w:t>
      </w:r>
      <w:r w:rsidRPr="006A209A">
        <w:rPr>
          <w:rFonts w:asciiTheme="minorHAnsi" w:hAnsiTheme="minorHAnsi" w:cstheme="minorHAnsi"/>
          <w:color w:val="000000"/>
        </w:rPr>
        <w:t>.</w:t>
      </w:r>
    </w:p>
    <w:p w14:paraId="6CA3B62E"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b/>
          <w:color w:val="000000"/>
        </w:rPr>
      </w:pPr>
    </w:p>
    <w:p w14:paraId="5F90FC3E" w14:textId="77777777" w:rsidR="000B5377" w:rsidRPr="006A209A" w:rsidRDefault="000B5377" w:rsidP="00BA07A7">
      <w:pPr>
        <w:pStyle w:val="Heading1"/>
      </w:pPr>
      <w:r w:rsidRPr="006A209A">
        <w:t>Roll Call</w:t>
      </w:r>
    </w:p>
    <w:p w14:paraId="5829C857" w14:textId="19DBFF31"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Members present: </w:t>
      </w:r>
      <w:r w:rsidR="008B613A" w:rsidRPr="006A209A">
        <w:rPr>
          <w:rFonts w:asciiTheme="minorHAnsi" w:hAnsiTheme="minorHAnsi" w:cstheme="minorHAnsi"/>
          <w:color w:val="000000"/>
        </w:rPr>
        <w:t xml:space="preserve">Ted Klecker, </w:t>
      </w:r>
      <w:r w:rsidR="0079417A" w:rsidRPr="006A209A">
        <w:rPr>
          <w:rFonts w:asciiTheme="minorHAnsi" w:hAnsiTheme="minorHAnsi" w:cstheme="minorHAnsi"/>
          <w:color w:val="000000"/>
        </w:rPr>
        <w:t xml:space="preserve">Kim Pirie, </w:t>
      </w:r>
      <w:r w:rsidR="0036438E" w:rsidRPr="006A209A">
        <w:rPr>
          <w:rFonts w:asciiTheme="minorHAnsi" w:hAnsiTheme="minorHAnsi" w:cstheme="minorHAnsi"/>
          <w:color w:val="000000"/>
        </w:rPr>
        <w:t xml:space="preserve">Howard Heffelfinger, </w:t>
      </w:r>
      <w:r w:rsidR="00676B3B">
        <w:rPr>
          <w:rFonts w:asciiTheme="minorHAnsi" w:hAnsiTheme="minorHAnsi" w:cstheme="minorHAnsi"/>
          <w:color w:val="000000"/>
        </w:rPr>
        <w:t xml:space="preserve">Erica Fouss, </w:t>
      </w:r>
      <w:r w:rsidR="008B613A" w:rsidRPr="006A209A">
        <w:rPr>
          <w:rFonts w:asciiTheme="minorHAnsi" w:hAnsiTheme="minorHAnsi" w:cstheme="minorHAnsi"/>
          <w:color w:val="000000"/>
        </w:rPr>
        <w:t xml:space="preserve">Patty Hollingsworth, </w:t>
      </w:r>
      <w:r w:rsidR="0045744D" w:rsidRPr="006A209A">
        <w:rPr>
          <w:rFonts w:asciiTheme="minorHAnsi" w:hAnsiTheme="minorHAnsi" w:cstheme="minorHAnsi"/>
          <w:color w:val="000000"/>
        </w:rPr>
        <w:t xml:space="preserve">and </w:t>
      </w:r>
      <w:r w:rsidR="005826BF" w:rsidRPr="006A209A">
        <w:rPr>
          <w:rFonts w:asciiTheme="minorHAnsi" w:hAnsiTheme="minorHAnsi" w:cstheme="minorHAnsi"/>
          <w:color w:val="000000"/>
        </w:rPr>
        <w:t>Kimberly Mann</w:t>
      </w:r>
    </w:p>
    <w:p w14:paraId="5BD63887" w14:textId="79FA32D9" w:rsidR="0045744D" w:rsidRPr="006A209A" w:rsidRDefault="0045744D"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Members </w:t>
      </w:r>
      <w:r w:rsidR="00C45100" w:rsidRPr="006A209A">
        <w:rPr>
          <w:rFonts w:asciiTheme="minorHAnsi" w:hAnsiTheme="minorHAnsi" w:cstheme="minorHAnsi"/>
          <w:color w:val="000000"/>
        </w:rPr>
        <w:t>absent</w:t>
      </w:r>
      <w:r w:rsidRPr="006A209A">
        <w:rPr>
          <w:rFonts w:asciiTheme="minorHAnsi" w:hAnsiTheme="minorHAnsi" w:cstheme="minorHAnsi"/>
          <w:color w:val="000000"/>
        </w:rPr>
        <w:t xml:space="preserve">: </w:t>
      </w:r>
      <w:r w:rsidR="00676B3B">
        <w:rPr>
          <w:rFonts w:asciiTheme="minorHAnsi" w:hAnsiTheme="minorHAnsi" w:cstheme="minorHAnsi"/>
          <w:color w:val="000000"/>
        </w:rPr>
        <w:t>Louis Borowicz</w:t>
      </w:r>
    </w:p>
    <w:p w14:paraId="13D1DC25" w14:textId="77777777" w:rsidR="00C45100" w:rsidRPr="006A209A" w:rsidRDefault="00C45100" w:rsidP="00F65F5B">
      <w:pPr>
        <w:autoSpaceDE w:val="0"/>
        <w:autoSpaceDN w:val="0"/>
        <w:adjustRightInd w:val="0"/>
        <w:spacing w:after="0" w:line="240" w:lineRule="auto"/>
        <w:ind w:right="360"/>
        <w:contextualSpacing/>
        <w:rPr>
          <w:rFonts w:asciiTheme="minorHAnsi" w:hAnsiTheme="minorHAnsi" w:cstheme="minorHAnsi"/>
          <w:color w:val="000000"/>
        </w:rPr>
      </w:pPr>
    </w:p>
    <w:p w14:paraId="4C8C04A2" w14:textId="335FFF05" w:rsidR="00C45100" w:rsidRPr="00BA07A7" w:rsidRDefault="00C45100" w:rsidP="00BA07A7">
      <w:pPr>
        <w:pStyle w:val="Heading2"/>
      </w:pPr>
      <w:r w:rsidRPr="00BA07A7">
        <w:t>RESOLUTION 26-0</w:t>
      </w:r>
      <w:r w:rsidR="00676B3B" w:rsidRPr="00BA07A7">
        <w:t>8</w:t>
      </w:r>
      <w:r w:rsidRPr="00BA07A7">
        <w:t>-01</w:t>
      </w:r>
    </w:p>
    <w:p w14:paraId="3EC6C16F" w14:textId="63ED0286" w:rsidR="00C45100" w:rsidRPr="006A209A" w:rsidRDefault="00676B3B" w:rsidP="00F65F5B">
      <w:pPr>
        <w:autoSpaceDE w:val="0"/>
        <w:autoSpaceDN w:val="0"/>
        <w:adjustRightInd w:val="0"/>
        <w:spacing w:after="0" w:line="240" w:lineRule="auto"/>
        <w:ind w:right="360"/>
        <w:contextualSpacing/>
        <w:rPr>
          <w:rFonts w:asciiTheme="minorHAnsi" w:hAnsiTheme="minorHAnsi" w:cstheme="minorHAnsi"/>
          <w:color w:val="000000"/>
        </w:rPr>
      </w:pPr>
      <w:r>
        <w:rPr>
          <w:rFonts w:asciiTheme="minorHAnsi" w:hAnsiTheme="minorHAnsi" w:cstheme="minorHAnsi"/>
          <w:color w:val="000000"/>
        </w:rPr>
        <w:t>Howard Heffelfinger</w:t>
      </w:r>
      <w:r w:rsidR="0079417A" w:rsidRPr="006A209A">
        <w:rPr>
          <w:rFonts w:asciiTheme="minorHAnsi" w:hAnsiTheme="minorHAnsi" w:cstheme="minorHAnsi"/>
          <w:color w:val="000000"/>
        </w:rPr>
        <w:t xml:space="preserve"> </w:t>
      </w:r>
      <w:r w:rsidR="00C45100" w:rsidRPr="006A209A">
        <w:rPr>
          <w:rFonts w:asciiTheme="minorHAnsi" w:hAnsiTheme="minorHAnsi" w:cstheme="minorHAnsi"/>
          <w:color w:val="000000"/>
        </w:rPr>
        <w:t xml:space="preserve">moved to excuse </w:t>
      </w:r>
      <w:r>
        <w:rPr>
          <w:rFonts w:asciiTheme="minorHAnsi" w:hAnsiTheme="minorHAnsi" w:cstheme="minorHAnsi"/>
          <w:color w:val="000000"/>
        </w:rPr>
        <w:t>Louis Borowicz</w:t>
      </w:r>
      <w:r w:rsidR="00C45100" w:rsidRPr="006A209A">
        <w:rPr>
          <w:rFonts w:asciiTheme="minorHAnsi" w:hAnsiTheme="minorHAnsi" w:cstheme="minorHAnsi"/>
          <w:color w:val="000000"/>
        </w:rPr>
        <w:t xml:space="preserve"> from the </w:t>
      </w:r>
      <w:r>
        <w:rPr>
          <w:rFonts w:asciiTheme="minorHAnsi" w:hAnsiTheme="minorHAnsi" w:cstheme="minorHAnsi"/>
          <w:color w:val="000000"/>
        </w:rPr>
        <w:t>August 13</w:t>
      </w:r>
      <w:r w:rsidR="00C45100" w:rsidRPr="006A209A">
        <w:rPr>
          <w:rFonts w:asciiTheme="minorHAnsi" w:hAnsiTheme="minorHAnsi" w:cstheme="minorHAnsi"/>
          <w:color w:val="000000"/>
        </w:rPr>
        <w:t xml:space="preserve">, </w:t>
      </w:r>
      <w:proofErr w:type="gramStart"/>
      <w:r w:rsidR="000F6A18" w:rsidRPr="006A209A">
        <w:rPr>
          <w:rFonts w:asciiTheme="minorHAnsi" w:hAnsiTheme="minorHAnsi" w:cstheme="minorHAnsi"/>
          <w:color w:val="000000"/>
        </w:rPr>
        <w:t>2026</w:t>
      </w:r>
      <w:proofErr w:type="gramEnd"/>
      <w:r w:rsidR="00C45100" w:rsidRPr="006A209A">
        <w:rPr>
          <w:rFonts w:asciiTheme="minorHAnsi" w:hAnsiTheme="minorHAnsi" w:cstheme="minorHAnsi"/>
          <w:color w:val="000000"/>
        </w:rPr>
        <w:t xml:space="preserve"> Board meeting. </w:t>
      </w:r>
      <w:r>
        <w:rPr>
          <w:rFonts w:asciiTheme="minorHAnsi" w:hAnsiTheme="minorHAnsi" w:cstheme="minorHAnsi"/>
          <w:color w:val="000000"/>
        </w:rPr>
        <w:t>Kim Pirie</w:t>
      </w:r>
      <w:r w:rsidR="0079417A" w:rsidRPr="006A209A">
        <w:rPr>
          <w:rFonts w:asciiTheme="minorHAnsi" w:hAnsiTheme="minorHAnsi" w:cstheme="minorHAnsi"/>
          <w:color w:val="000000"/>
        </w:rPr>
        <w:t xml:space="preserve"> </w:t>
      </w:r>
      <w:r w:rsidR="00C45100" w:rsidRPr="006A209A">
        <w:rPr>
          <w:rFonts w:asciiTheme="minorHAnsi" w:hAnsiTheme="minorHAnsi" w:cstheme="minorHAnsi"/>
          <w:color w:val="000000"/>
        </w:rPr>
        <w:t>seconded the motion. The motion carried.</w:t>
      </w:r>
    </w:p>
    <w:p w14:paraId="38308014" w14:textId="77777777" w:rsidR="0079417A" w:rsidRPr="006A209A" w:rsidRDefault="0079417A" w:rsidP="00F65F5B">
      <w:pPr>
        <w:autoSpaceDE w:val="0"/>
        <w:autoSpaceDN w:val="0"/>
        <w:adjustRightInd w:val="0"/>
        <w:spacing w:after="0" w:line="240" w:lineRule="auto"/>
        <w:ind w:right="360"/>
        <w:contextualSpacing/>
        <w:rPr>
          <w:rFonts w:asciiTheme="minorHAnsi" w:hAnsiTheme="minorHAnsi" w:cstheme="minorHAnsi"/>
          <w:color w:val="000000"/>
        </w:rPr>
      </w:pPr>
    </w:p>
    <w:p w14:paraId="09BB5D8F" w14:textId="396405A3" w:rsidR="005826BF" w:rsidRPr="006A209A" w:rsidRDefault="005826BF" w:rsidP="00BA07A7">
      <w:pPr>
        <w:pStyle w:val="Heading1"/>
      </w:pPr>
      <w:r w:rsidRPr="006A209A">
        <w:t>Introductions</w:t>
      </w:r>
    </w:p>
    <w:p w14:paraId="1FECDED3" w14:textId="088044CD" w:rsidR="005826BF" w:rsidRPr="006A209A" w:rsidRDefault="00676B3B" w:rsidP="00F65F5B">
      <w:pPr>
        <w:autoSpaceDE w:val="0"/>
        <w:autoSpaceDN w:val="0"/>
        <w:adjustRightInd w:val="0"/>
        <w:spacing w:after="0" w:line="240" w:lineRule="auto"/>
        <w:ind w:right="360"/>
        <w:contextualSpacing/>
        <w:rPr>
          <w:rFonts w:asciiTheme="minorHAnsi" w:hAnsiTheme="minorHAnsi" w:cstheme="minorHAnsi"/>
          <w:bCs/>
          <w:color w:val="000000"/>
        </w:rPr>
      </w:pPr>
      <w:r>
        <w:rPr>
          <w:rFonts w:asciiTheme="minorHAnsi" w:hAnsiTheme="minorHAnsi" w:cstheme="minorHAnsi"/>
          <w:bCs/>
          <w:color w:val="000000"/>
        </w:rPr>
        <w:t xml:space="preserve">Assistant </w:t>
      </w:r>
      <w:r w:rsidR="005826BF" w:rsidRPr="006A209A">
        <w:rPr>
          <w:rFonts w:asciiTheme="minorHAnsi" w:hAnsiTheme="minorHAnsi" w:cstheme="minorHAnsi"/>
          <w:bCs/>
          <w:color w:val="000000"/>
        </w:rPr>
        <w:t>Superintendent</w:t>
      </w:r>
      <w:r w:rsidR="003F15A0" w:rsidRPr="006A209A">
        <w:rPr>
          <w:rFonts w:asciiTheme="minorHAnsi" w:hAnsiTheme="minorHAnsi" w:cstheme="minorHAnsi"/>
          <w:bCs/>
          <w:color w:val="000000"/>
        </w:rPr>
        <w:t>,</w:t>
      </w:r>
      <w:r w:rsidR="005826BF" w:rsidRPr="006A209A">
        <w:rPr>
          <w:rFonts w:asciiTheme="minorHAnsi" w:hAnsiTheme="minorHAnsi" w:cstheme="minorHAnsi"/>
          <w:bCs/>
          <w:color w:val="000000"/>
        </w:rPr>
        <w:t xml:space="preserve"> </w:t>
      </w:r>
      <w:r>
        <w:rPr>
          <w:rFonts w:asciiTheme="minorHAnsi" w:hAnsiTheme="minorHAnsi" w:cstheme="minorHAnsi"/>
          <w:bCs/>
          <w:color w:val="000000"/>
        </w:rPr>
        <w:t>Melinda Draper</w:t>
      </w:r>
      <w:r w:rsidR="005826BF" w:rsidRPr="006A209A">
        <w:rPr>
          <w:rFonts w:asciiTheme="minorHAnsi" w:hAnsiTheme="minorHAnsi" w:cstheme="minorHAnsi"/>
          <w:bCs/>
          <w:color w:val="000000"/>
        </w:rPr>
        <w:t xml:space="preserve"> introduced </w:t>
      </w:r>
      <w:r>
        <w:rPr>
          <w:rFonts w:asciiTheme="minorHAnsi" w:hAnsiTheme="minorHAnsi" w:cstheme="minorHAnsi"/>
          <w:bCs/>
          <w:color w:val="000000"/>
        </w:rPr>
        <w:t xml:space="preserve">SSA Supervisor, Lindsay Fitzsimmons, Compliance and Training Specialists, Susan Eckman and Lisa Lajeunesse, Assessment Specialist, Angie Aleshire, and </w:t>
      </w:r>
      <w:r w:rsidR="0045744D" w:rsidRPr="006A209A">
        <w:rPr>
          <w:rFonts w:asciiTheme="minorHAnsi" w:hAnsiTheme="minorHAnsi" w:cstheme="minorHAnsi"/>
          <w:bCs/>
          <w:color w:val="000000"/>
        </w:rPr>
        <w:t xml:space="preserve">new </w:t>
      </w:r>
      <w:r w:rsidR="00C45100" w:rsidRPr="006A209A">
        <w:rPr>
          <w:rFonts w:asciiTheme="minorHAnsi" w:hAnsiTheme="minorHAnsi" w:cstheme="minorHAnsi"/>
          <w:bCs/>
          <w:color w:val="000000"/>
        </w:rPr>
        <w:t xml:space="preserve">Service and Support Administrator, </w:t>
      </w:r>
      <w:r>
        <w:rPr>
          <w:rFonts w:asciiTheme="minorHAnsi" w:hAnsiTheme="minorHAnsi" w:cstheme="minorHAnsi"/>
          <w:bCs/>
          <w:color w:val="000000"/>
        </w:rPr>
        <w:t>Kristina Lawson</w:t>
      </w:r>
      <w:r w:rsidR="0045744D" w:rsidRPr="006A209A">
        <w:rPr>
          <w:rFonts w:asciiTheme="minorHAnsi" w:hAnsiTheme="minorHAnsi" w:cstheme="minorHAnsi"/>
          <w:bCs/>
          <w:color w:val="000000"/>
        </w:rPr>
        <w:t>.</w:t>
      </w:r>
      <w:r w:rsidR="005826BF" w:rsidRPr="006A209A">
        <w:rPr>
          <w:rFonts w:asciiTheme="minorHAnsi" w:hAnsiTheme="minorHAnsi" w:cstheme="minorHAnsi"/>
          <w:bCs/>
          <w:color w:val="000000"/>
        </w:rPr>
        <w:t xml:space="preserve"> </w:t>
      </w:r>
      <w:r>
        <w:rPr>
          <w:rFonts w:asciiTheme="minorHAnsi" w:hAnsiTheme="minorHAnsi" w:cstheme="minorHAnsi"/>
          <w:bCs/>
          <w:color w:val="000000"/>
        </w:rPr>
        <w:t>Lindsay, Susan, Lisa, Angie, and Kristina</w:t>
      </w:r>
      <w:r w:rsidR="0036438E" w:rsidRPr="006A209A">
        <w:rPr>
          <w:rFonts w:asciiTheme="minorHAnsi" w:hAnsiTheme="minorHAnsi" w:cstheme="minorHAnsi"/>
          <w:bCs/>
          <w:color w:val="000000"/>
        </w:rPr>
        <w:t xml:space="preserve"> </w:t>
      </w:r>
      <w:r w:rsidR="005826BF" w:rsidRPr="006A209A">
        <w:rPr>
          <w:rFonts w:asciiTheme="minorHAnsi" w:hAnsiTheme="minorHAnsi" w:cstheme="minorHAnsi"/>
          <w:bCs/>
          <w:color w:val="000000"/>
        </w:rPr>
        <w:t>shared information about themselves with the Board.</w:t>
      </w:r>
    </w:p>
    <w:p w14:paraId="57C548B8" w14:textId="77777777" w:rsidR="005826BF" w:rsidRPr="006A209A" w:rsidRDefault="005826BF" w:rsidP="00F65F5B">
      <w:pPr>
        <w:autoSpaceDE w:val="0"/>
        <w:autoSpaceDN w:val="0"/>
        <w:adjustRightInd w:val="0"/>
        <w:spacing w:after="0" w:line="240" w:lineRule="auto"/>
        <w:ind w:right="360"/>
        <w:contextualSpacing/>
        <w:rPr>
          <w:rFonts w:asciiTheme="minorHAnsi" w:hAnsiTheme="minorHAnsi" w:cstheme="minorHAnsi"/>
          <w:bCs/>
          <w:color w:val="000000"/>
        </w:rPr>
      </w:pPr>
    </w:p>
    <w:p w14:paraId="142C0BE9" w14:textId="687FCBD3" w:rsidR="000B5377" w:rsidRPr="006A209A" w:rsidRDefault="000B5377" w:rsidP="00BA07A7">
      <w:pPr>
        <w:pStyle w:val="Heading1"/>
      </w:pPr>
      <w:r w:rsidRPr="006A209A">
        <w:t>Public Comments</w:t>
      </w:r>
    </w:p>
    <w:p w14:paraId="496D3ADB" w14:textId="0DF7622E" w:rsidR="005826BF" w:rsidRPr="006A209A" w:rsidRDefault="00676B3B" w:rsidP="00F65F5B">
      <w:pPr>
        <w:autoSpaceDE w:val="0"/>
        <w:autoSpaceDN w:val="0"/>
        <w:adjustRightInd w:val="0"/>
        <w:spacing w:after="0" w:line="240" w:lineRule="auto"/>
        <w:ind w:right="360"/>
        <w:contextualSpacing/>
        <w:rPr>
          <w:rFonts w:asciiTheme="minorHAnsi" w:hAnsiTheme="minorHAnsi" w:cstheme="minorHAnsi"/>
          <w:color w:val="000000"/>
        </w:rPr>
      </w:pPr>
      <w:r w:rsidRPr="00676B3B">
        <w:rPr>
          <w:rFonts w:asciiTheme="minorHAnsi" w:hAnsiTheme="minorHAnsi" w:cstheme="minorHAnsi"/>
          <w:color w:val="000000"/>
        </w:rPr>
        <w:t xml:space="preserve">Chase Waits addressed the Board as a citizen and provided </w:t>
      </w:r>
      <w:r w:rsidR="00C96A92">
        <w:rPr>
          <w:rFonts w:asciiTheme="minorHAnsi" w:hAnsiTheme="minorHAnsi" w:cstheme="minorHAnsi"/>
          <w:color w:val="000000"/>
        </w:rPr>
        <w:t>an</w:t>
      </w:r>
      <w:r>
        <w:rPr>
          <w:rFonts w:asciiTheme="minorHAnsi" w:hAnsiTheme="minorHAnsi" w:cstheme="minorHAnsi"/>
          <w:color w:val="000000"/>
        </w:rPr>
        <w:t xml:space="preserve"> update on</w:t>
      </w:r>
      <w:r w:rsidRPr="00676B3B">
        <w:rPr>
          <w:rFonts w:asciiTheme="minorHAnsi" w:hAnsiTheme="minorHAnsi" w:cstheme="minorHAnsi"/>
          <w:color w:val="000000"/>
        </w:rPr>
        <w:t xml:space="preserve"> Focus on Abilities</w:t>
      </w:r>
      <w:r w:rsidR="0079417A" w:rsidRPr="006A209A">
        <w:rPr>
          <w:rFonts w:asciiTheme="minorHAnsi" w:hAnsiTheme="minorHAnsi" w:cstheme="minorHAnsi"/>
          <w:color w:val="000000"/>
        </w:rPr>
        <w:t xml:space="preserve">. </w:t>
      </w:r>
    </w:p>
    <w:p w14:paraId="7A68A5C7" w14:textId="77777777" w:rsidR="0079417A" w:rsidRPr="006A209A" w:rsidRDefault="0079417A" w:rsidP="00F65F5B">
      <w:pPr>
        <w:autoSpaceDE w:val="0"/>
        <w:autoSpaceDN w:val="0"/>
        <w:adjustRightInd w:val="0"/>
        <w:spacing w:after="0" w:line="240" w:lineRule="auto"/>
        <w:ind w:right="360"/>
        <w:contextualSpacing/>
        <w:rPr>
          <w:rFonts w:asciiTheme="minorHAnsi" w:hAnsiTheme="minorHAnsi" w:cstheme="minorHAnsi"/>
          <w:color w:val="000000"/>
        </w:rPr>
      </w:pPr>
    </w:p>
    <w:p w14:paraId="1582293E" w14:textId="77777777" w:rsidR="000B5377" w:rsidRPr="006A209A" w:rsidRDefault="000B5377" w:rsidP="00BA07A7">
      <w:pPr>
        <w:pStyle w:val="Heading1"/>
      </w:pPr>
      <w:r w:rsidRPr="006A209A">
        <w:t>Approval of Minutes</w:t>
      </w:r>
    </w:p>
    <w:p w14:paraId="64B0E5C9" w14:textId="41338806" w:rsidR="005826BF" w:rsidRPr="006A209A" w:rsidRDefault="005826BF" w:rsidP="00BA07A7">
      <w:pPr>
        <w:pStyle w:val="Heading2"/>
      </w:pPr>
      <w:r w:rsidRPr="006A209A">
        <w:t>RESOLUTION 26-0</w:t>
      </w:r>
      <w:r w:rsidR="00676B3B">
        <w:t>8</w:t>
      </w:r>
      <w:r w:rsidR="00C45100" w:rsidRPr="006A209A">
        <w:t>-</w:t>
      </w:r>
      <w:r w:rsidR="0079417A" w:rsidRPr="006A209A">
        <w:t>0</w:t>
      </w:r>
      <w:r w:rsidR="00676B3B">
        <w:t>2</w:t>
      </w:r>
    </w:p>
    <w:p w14:paraId="1FC7C298" w14:textId="6281CC1C" w:rsidR="005826BF" w:rsidRPr="006A209A" w:rsidRDefault="0079417A"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Kim Pirie </w:t>
      </w:r>
      <w:r w:rsidR="005826BF" w:rsidRPr="006A209A">
        <w:rPr>
          <w:rFonts w:asciiTheme="minorHAnsi" w:hAnsiTheme="minorHAnsi" w:cstheme="minorHAnsi"/>
          <w:color w:val="000000"/>
        </w:rPr>
        <w:t xml:space="preserve">moved to approve the minutes from the </w:t>
      </w:r>
      <w:r w:rsidR="00676B3B">
        <w:rPr>
          <w:rFonts w:asciiTheme="minorHAnsi" w:hAnsiTheme="minorHAnsi" w:cstheme="minorHAnsi"/>
          <w:color w:val="000000"/>
        </w:rPr>
        <w:t>June 11</w:t>
      </w:r>
      <w:r w:rsidR="005826BF" w:rsidRPr="006A209A">
        <w:rPr>
          <w:rFonts w:asciiTheme="minorHAnsi" w:hAnsiTheme="minorHAnsi" w:cstheme="minorHAnsi"/>
          <w:color w:val="000000"/>
        </w:rPr>
        <w:t xml:space="preserve">, </w:t>
      </w:r>
      <w:proofErr w:type="gramStart"/>
      <w:r w:rsidR="005826BF" w:rsidRPr="006A209A">
        <w:rPr>
          <w:rFonts w:asciiTheme="minorHAnsi" w:hAnsiTheme="minorHAnsi" w:cstheme="minorHAnsi"/>
          <w:color w:val="000000"/>
        </w:rPr>
        <w:t>2026</w:t>
      </w:r>
      <w:proofErr w:type="gramEnd"/>
      <w:r w:rsidR="005826BF" w:rsidRPr="006A209A">
        <w:rPr>
          <w:rFonts w:asciiTheme="minorHAnsi" w:hAnsiTheme="minorHAnsi" w:cstheme="minorHAnsi"/>
          <w:color w:val="000000"/>
        </w:rPr>
        <w:t xml:space="preserve"> Board Meeting as presented. </w:t>
      </w:r>
      <w:r w:rsidR="00676B3B">
        <w:rPr>
          <w:rFonts w:asciiTheme="minorHAnsi" w:hAnsiTheme="minorHAnsi" w:cstheme="minorHAnsi"/>
          <w:color w:val="000000"/>
        </w:rPr>
        <w:t>Patty Hollingsworth</w:t>
      </w:r>
      <w:r w:rsidRPr="006A209A">
        <w:rPr>
          <w:rFonts w:asciiTheme="minorHAnsi" w:hAnsiTheme="minorHAnsi" w:cstheme="minorHAnsi"/>
          <w:color w:val="000000"/>
        </w:rPr>
        <w:t xml:space="preserve"> </w:t>
      </w:r>
      <w:r w:rsidR="005826BF" w:rsidRPr="006A209A">
        <w:rPr>
          <w:rFonts w:asciiTheme="minorHAnsi" w:hAnsiTheme="minorHAnsi" w:cstheme="minorHAnsi"/>
          <w:color w:val="000000"/>
        </w:rPr>
        <w:t>seconded the motion.</w:t>
      </w:r>
      <w:r w:rsidR="00E97E59" w:rsidRPr="006A209A">
        <w:rPr>
          <w:rFonts w:asciiTheme="minorHAnsi" w:hAnsiTheme="minorHAnsi" w:cstheme="minorHAnsi"/>
          <w:color w:val="000000"/>
        </w:rPr>
        <w:t xml:space="preserve"> </w:t>
      </w:r>
      <w:r w:rsidR="005826BF" w:rsidRPr="006A209A">
        <w:rPr>
          <w:rFonts w:asciiTheme="minorHAnsi" w:hAnsiTheme="minorHAnsi" w:cstheme="minorHAnsi"/>
          <w:color w:val="000000"/>
        </w:rPr>
        <w:t xml:space="preserve">The motion carried. </w:t>
      </w:r>
    </w:p>
    <w:p w14:paraId="17D1B66C"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p>
    <w:p w14:paraId="63501996" w14:textId="77777777" w:rsidR="000B5377" w:rsidRPr="006A209A" w:rsidRDefault="000B5377" w:rsidP="00BA07A7">
      <w:pPr>
        <w:pStyle w:val="Heading1"/>
      </w:pPr>
      <w:r w:rsidRPr="006A209A">
        <w:t>Approval of Financial Reports</w:t>
      </w:r>
    </w:p>
    <w:p w14:paraId="12F26CDB" w14:textId="05213567" w:rsidR="000B5377" w:rsidRPr="006A209A" w:rsidRDefault="000B5377" w:rsidP="00BA07A7">
      <w:pPr>
        <w:pStyle w:val="Heading2"/>
      </w:pPr>
      <w:r w:rsidRPr="006A209A">
        <w:t>RESOLUTION 2</w:t>
      </w:r>
      <w:r w:rsidR="0099062F" w:rsidRPr="006A209A">
        <w:t>6-0</w:t>
      </w:r>
      <w:r w:rsidR="00676B3B">
        <w:t>8</w:t>
      </w:r>
      <w:r w:rsidR="00C45100" w:rsidRPr="006A209A">
        <w:t>-0</w:t>
      </w:r>
      <w:r w:rsidR="00676B3B">
        <w:t>3</w:t>
      </w:r>
    </w:p>
    <w:p w14:paraId="7946CD78" w14:textId="171460B9" w:rsidR="000B5377"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Senior Director of Operations and Finance, Amy Funk reviewed the </w:t>
      </w:r>
      <w:r w:rsidR="00676B3B">
        <w:rPr>
          <w:rFonts w:asciiTheme="minorHAnsi" w:hAnsiTheme="minorHAnsi" w:cstheme="minorHAnsi"/>
          <w:color w:val="000000"/>
        </w:rPr>
        <w:t>June</w:t>
      </w:r>
      <w:r w:rsidR="008B613A" w:rsidRPr="006A209A">
        <w:rPr>
          <w:rFonts w:asciiTheme="minorHAnsi" w:hAnsiTheme="minorHAnsi" w:cstheme="minorHAnsi"/>
          <w:color w:val="000000"/>
        </w:rPr>
        <w:t xml:space="preserve"> </w:t>
      </w:r>
      <w:r w:rsidR="005826BF" w:rsidRPr="006A209A">
        <w:rPr>
          <w:rFonts w:asciiTheme="minorHAnsi" w:hAnsiTheme="minorHAnsi" w:cstheme="minorHAnsi"/>
          <w:color w:val="000000"/>
        </w:rPr>
        <w:t>2026</w:t>
      </w:r>
      <w:r w:rsidRPr="006A209A">
        <w:rPr>
          <w:rFonts w:asciiTheme="minorHAnsi" w:hAnsiTheme="minorHAnsi" w:cstheme="minorHAnsi"/>
          <w:color w:val="000000"/>
        </w:rPr>
        <w:t xml:space="preserve"> financial reports. </w:t>
      </w:r>
      <w:r w:rsidR="00676B3B">
        <w:rPr>
          <w:rFonts w:asciiTheme="minorHAnsi" w:hAnsiTheme="minorHAnsi" w:cstheme="minorHAnsi"/>
          <w:color w:val="000000"/>
        </w:rPr>
        <w:t>Erica Fouss</w:t>
      </w:r>
      <w:r w:rsidR="0079417A" w:rsidRPr="006A209A">
        <w:rPr>
          <w:rFonts w:asciiTheme="minorHAnsi" w:hAnsiTheme="minorHAnsi" w:cstheme="minorHAnsi"/>
          <w:color w:val="000000"/>
        </w:rPr>
        <w:t xml:space="preserve"> </w:t>
      </w:r>
      <w:r w:rsidRPr="006A209A">
        <w:rPr>
          <w:rFonts w:asciiTheme="minorHAnsi" w:hAnsiTheme="minorHAnsi" w:cstheme="minorHAnsi"/>
          <w:color w:val="000000"/>
        </w:rPr>
        <w:t xml:space="preserve">moved to approve the list of </w:t>
      </w:r>
      <w:r w:rsidR="00676B3B">
        <w:rPr>
          <w:rFonts w:asciiTheme="minorHAnsi" w:hAnsiTheme="minorHAnsi" w:cstheme="minorHAnsi"/>
          <w:color w:val="000000"/>
        </w:rPr>
        <w:t>June</w:t>
      </w:r>
      <w:r w:rsidRPr="006A209A">
        <w:rPr>
          <w:rFonts w:asciiTheme="minorHAnsi" w:hAnsiTheme="minorHAnsi" w:cstheme="minorHAnsi"/>
          <w:color w:val="000000"/>
        </w:rPr>
        <w:t xml:space="preserve"> expenditures, and the financial reports as submitted. </w:t>
      </w:r>
      <w:r w:rsidR="00676B3B">
        <w:rPr>
          <w:rFonts w:asciiTheme="minorHAnsi" w:hAnsiTheme="minorHAnsi" w:cstheme="minorHAnsi"/>
          <w:color w:val="000000"/>
        </w:rPr>
        <w:t>Howard Heffelfinger</w:t>
      </w:r>
      <w:r w:rsidR="0079417A" w:rsidRPr="006A209A">
        <w:rPr>
          <w:rFonts w:asciiTheme="minorHAnsi" w:hAnsiTheme="minorHAnsi" w:cstheme="minorHAnsi"/>
          <w:color w:val="000000"/>
        </w:rPr>
        <w:t xml:space="preserve"> </w:t>
      </w:r>
      <w:r w:rsidRPr="006A209A">
        <w:rPr>
          <w:rFonts w:asciiTheme="minorHAnsi" w:hAnsiTheme="minorHAnsi" w:cstheme="minorHAnsi"/>
          <w:color w:val="000000"/>
        </w:rPr>
        <w:t>seconded the motion. The motion carried.</w:t>
      </w:r>
    </w:p>
    <w:p w14:paraId="42D1C657" w14:textId="77777777" w:rsidR="00676B3B" w:rsidRDefault="00676B3B" w:rsidP="00F65F5B">
      <w:pPr>
        <w:autoSpaceDE w:val="0"/>
        <w:autoSpaceDN w:val="0"/>
        <w:adjustRightInd w:val="0"/>
        <w:spacing w:after="0" w:line="240" w:lineRule="auto"/>
        <w:ind w:right="360"/>
        <w:contextualSpacing/>
        <w:rPr>
          <w:rFonts w:asciiTheme="minorHAnsi" w:hAnsiTheme="minorHAnsi" w:cstheme="minorHAnsi"/>
          <w:color w:val="000000"/>
        </w:rPr>
      </w:pPr>
    </w:p>
    <w:p w14:paraId="5C75A470" w14:textId="0632C1D9" w:rsidR="00676B3B" w:rsidRPr="00676B3B" w:rsidRDefault="00676B3B" w:rsidP="00BA07A7">
      <w:pPr>
        <w:pStyle w:val="Heading2"/>
      </w:pPr>
      <w:r w:rsidRPr="00676B3B">
        <w:t>RESOLUTION 26-08-04</w:t>
      </w:r>
    </w:p>
    <w:p w14:paraId="72E1719E" w14:textId="37CAF2BF" w:rsidR="008B613A" w:rsidRDefault="00676B3B" w:rsidP="00F65F5B">
      <w:pPr>
        <w:autoSpaceDE w:val="0"/>
        <w:autoSpaceDN w:val="0"/>
        <w:adjustRightInd w:val="0"/>
        <w:spacing w:after="0" w:line="240" w:lineRule="auto"/>
        <w:ind w:right="360"/>
        <w:contextualSpacing/>
        <w:rPr>
          <w:rFonts w:asciiTheme="minorHAnsi" w:hAnsiTheme="minorHAnsi" w:cstheme="minorHAnsi"/>
          <w:color w:val="000000"/>
        </w:rPr>
      </w:pPr>
      <w:r w:rsidRPr="00676B3B">
        <w:rPr>
          <w:rFonts w:asciiTheme="minorHAnsi" w:hAnsiTheme="minorHAnsi" w:cstheme="minorHAnsi"/>
          <w:color w:val="000000"/>
        </w:rPr>
        <w:t>Senior Director of Operations and Finance, Amy Funk reviewed the Ju</w:t>
      </w:r>
      <w:r>
        <w:rPr>
          <w:rFonts w:asciiTheme="minorHAnsi" w:hAnsiTheme="minorHAnsi" w:cstheme="minorHAnsi"/>
          <w:color w:val="000000"/>
        </w:rPr>
        <w:t>ly</w:t>
      </w:r>
      <w:r w:rsidRPr="00676B3B">
        <w:rPr>
          <w:rFonts w:asciiTheme="minorHAnsi" w:hAnsiTheme="minorHAnsi" w:cstheme="minorHAnsi"/>
          <w:color w:val="000000"/>
        </w:rPr>
        <w:t xml:space="preserve"> 2026 financial reports. </w:t>
      </w:r>
      <w:r>
        <w:rPr>
          <w:rFonts w:asciiTheme="minorHAnsi" w:hAnsiTheme="minorHAnsi" w:cstheme="minorHAnsi"/>
          <w:color w:val="000000"/>
        </w:rPr>
        <w:t>Patty Hollingsworth</w:t>
      </w:r>
      <w:r w:rsidRPr="00676B3B">
        <w:rPr>
          <w:rFonts w:asciiTheme="minorHAnsi" w:hAnsiTheme="minorHAnsi" w:cstheme="minorHAnsi"/>
          <w:color w:val="000000"/>
        </w:rPr>
        <w:t xml:space="preserve"> moved to approve the list of Ju</w:t>
      </w:r>
      <w:r>
        <w:rPr>
          <w:rFonts w:asciiTheme="minorHAnsi" w:hAnsiTheme="minorHAnsi" w:cstheme="minorHAnsi"/>
          <w:color w:val="000000"/>
        </w:rPr>
        <w:t>ly</w:t>
      </w:r>
      <w:r w:rsidRPr="00676B3B">
        <w:rPr>
          <w:rFonts w:asciiTheme="minorHAnsi" w:hAnsiTheme="minorHAnsi" w:cstheme="minorHAnsi"/>
          <w:color w:val="000000"/>
        </w:rPr>
        <w:t xml:space="preserve"> expenditures, and the financial reports as submitted. </w:t>
      </w:r>
      <w:r>
        <w:rPr>
          <w:rFonts w:asciiTheme="minorHAnsi" w:hAnsiTheme="minorHAnsi" w:cstheme="minorHAnsi"/>
          <w:color w:val="000000"/>
        </w:rPr>
        <w:t>Erica Fouss</w:t>
      </w:r>
      <w:r w:rsidRPr="00676B3B">
        <w:rPr>
          <w:rFonts w:asciiTheme="minorHAnsi" w:hAnsiTheme="minorHAnsi" w:cstheme="minorHAnsi"/>
          <w:color w:val="000000"/>
        </w:rPr>
        <w:t xml:space="preserve"> seconded the motion. The motion carried.</w:t>
      </w:r>
    </w:p>
    <w:p w14:paraId="652F41E3" w14:textId="77777777" w:rsidR="00676B3B" w:rsidRPr="006A209A" w:rsidRDefault="00676B3B" w:rsidP="00F65F5B">
      <w:pPr>
        <w:autoSpaceDE w:val="0"/>
        <w:autoSpaceDN w:val="0"/>
        <w:adjustRightInd w:val="0"/>
        <w:spacing w:after="0" w:line="240" w:lineRule="auto"/>
        <w:ind w:right="360"/>
        <w:contextualSpacing/>
        <w:rPr>
          <w:rFonts w:asciiTheme="minorHAnsi" w:hAnsiTheme="minorHAnsi" w:cstheme="minorHAnsi"/>
          <w:color w:val="000000"/>
        </w:rPr>
      </w:pPr>
    </w:p>
    <w:p w14:paraId="5782E682" w14:textId="712083D4" w:rsidR="008B613A" w:rsidRPr="006A209A" w:rsidRDefault="008B613A" w:rsidP="00BA07A7">
      <w:pPr>
        <w:pStyle w:val="Heading1"/>
      </w:pPr>
      <w:r w:rsidRPr="006A209A">
        <w:t>Ethics Council Report</w:t>
      </w:r>
    </w:p>
    <w:p w14:paraId="53295B8A" w14:textId="3A62F8C3" w:rsidR="008B613A" w:rsidRPr="006A209A" w:rsidRDefault="008B613A"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The Ethics Council met at 6:15 p.m. to review one contract for potential conflicts.  The council found that no conflicts currently exist with the entry submitted for review: </w:t>
      </w:r>
      <w:proofErr w:type="spellStart"/>
      <w:r w:rsidR="00676B3B">
        <w:rPr>
          <w:rFonts w:asciiTheme="minorHAnsi" w:hAnsiTheme="minorHAnsi" w:cstheme="minorHAnsi"/>
          <w:color w:val="000000"/>
        </w:rPr>
        <w:t>Intellinetics</w:t>
      </w:r>
      <w:proofErr w:type="spellEnd"/>
      <w:r w:rsidR="00676B3B">
        <w:rPr>
          <w:rFonts w:asciiTheme="minorHAnsi" w:hAnsiTheme="minorHAnsi" w:cstheme="minorHAnsi"/>
          <w:color w:val="000000"/>
        </w:rPr>
        <w:t>, Inc.</w:t>
      </w:r>
    </w:p>
    <w:p w14:paraId="29FD5587" w14:textId="78A4B9A2" w:rsidR="008B613A" w:rsidRPr="006A209A" w:rsidRDefault="008B613A" w:rsidP="00BA07A7">
      <w:pPr>
        <w:pStyle w:val="Heading2"/>
      </w:pPr>
      <w:r w:rsidRPr="006A209A">
        <w:lastRenderedPageBreak/>
        <w:t>RESOLUTION 26-0</w:t>
      </w:r>
      <w:r w:rsidR="00676B3B">
        <w:t>8</w:t>
      </w:r>
      <w:r w:rsidRPr="006A209A">
        <w:t>-0</w:t>
      </w:r>
      <w:r w:rsidR="0079417A" w:rsidRPr="006A209A">
        <w:t>5</w:t>
      </w:r>
    </w:p>
    <w:p w14:paraId="76C6D669" w14:textId="7E6608B4" w:rsidR="008B613A" w:rsidRPr="006A209A" w:rsidRDefault="0079417A"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Howard Heffelfinger </w:t>
      </w:r>
      <w:r w:rsidR="008B613A" w:rsidRPr="006A209A">
        <w:rPr>
          <w:rFonts w:asciiTheme="minorHAnsi" w:hAnsiTheme="minorHAnsi" w:cstheme="minorHAnsi"/>
          <w:color w:val="000000"/>
        </w:rPr>
        <w:t xml:space="preserve">moved to approve the Ethics Council report as presented.  </w:t>
      </w:r>
      <w:r w:rsidRPr="006A209A">
        <w:rPr>
          <w:rFonts w:asciiTheme="minorHAnsi" w:hAnsiTheme="minorHAnsi" w:cstheme="minorHAnsi"/>
          <w:color w:val="000000"/>
        </w:rPr>
        <w:t xml:space="preserve">Kim Pirie </w:t>
      </w:r>
      <w:r w:rsidR="008B613A" w:rsidRPr="006A209A">
        <w:rPr>
          <w:rFonts w:asciiTheme="minorHAnsi" w:hAnsiTheme="minorHAnsi" w:cstheme="minorHAnsi"/>
          <w:color w:val="000000"/>
        </w:rPr>
        <w:t>seconded the motion.  The motion carried.</w:t>
      </w:r>
    </w:p>
    <w:p w14:paraId="15388183" w14:textId="77777777" w:rsidR="00EA2F4D" w:rsidRPr="006A209A" w:rsidRDefault="00EA2F4D" w:rsidP="00F65F5B">
      <w:pPr>
        <w:autoSpaceDE w:val="0"/>
        <w:autoSpaceDN w:val="0"/>
        <w:adjustRightInd w:val="0"/>
        <w:spacing w:after="0" w:line="240" w:lineRule="auto"/>
        <w:ind w:right="360"/>
        <w:contextualSpacing/>
        <w:rPr>
          <w:rFonts w:asciiTheme="minorHAnsi" w:hAnsiTheme="minorHAnsi" w:cstheme="minorHAnsi"/>
          <w:color w:val="000000"/>
        </w:rPr>
      </w:pPr>
    </w:p>
    <w:p w14:paraId="4BD680DA" w14:textId="77777777" w:rsidR="000B5377" w:rsidRPr="006A209A" w:rsidRDefault="000B5377" w:rsidP="00BA07A7">
      <w:pPr>
        <w:pStyle w:val="Heading1"/>
      </w:pPr>
      <w:r w:rsidRPr="006A209A">
        <w:t>New Business - Board Action Items</w:t>
      </w:r>
    </w:p>
    <w:p w14:paraId="7F19F84B"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b/>
          <w:color w:val="000000"/>
        </w:rPr>
      </w:pPr>
    </w:p>
    <w:p w14:paraId="01C6FB31" w14:textId="5E85B1B9" w:rsidR="0059651D" w:rsidRPr="006A209A" w:rsidRDefault="00676B3B" w:rsidP="00F65F5B">
      <w:pPr>
        <w:pStyle w:val="ListParagraph"/>
        <w:numPr>
          <w:ilvl w:val="0"/>
          <w:numId w:val="2"/>
        </w:numPr>
        <w:spacing w:after="0" w:line="240" w:lineRule="auto"/>
        <w:rPr>
          <w:rFonts w:asciiTheme="minorHAnsi" w:hAnsiTheme="minorHAnsi" w:cstheme="minorHAnsi"/>
          <w:u w:val="single"/>
        </w:rPr>
      </w:pPr>
      <w:bookmarkStart w:id="0" w:name="_Hlk218838552"/>
      <w:r>
        <w:rPr>
          <w:rFonts w:asciiTheme="minorHAnsi" w:hAnsiTheme="minorHAnsi" w:cstheme="minorHAnsi"/>
        </w:rPr>
        <w:t xml:space="preserve">September 10, </w:t>
      </w:r>
      <w:proofErr w:type="gramStart"/>
      <w:r>
        <w:rPr>
          <w:rFonts w:asciiTheme="minorHAnsi" w:hAnsiTheme="minorHAnsi" w:cstheme="minorHAnsi"/>
        </w:rPr>
        <w:t>2026</w:t>
      </w:r>
      <w:proofErr w:type="gramEnd"/>
      <w:r>
        <w:rPr>
          <w:rFonts w:asciiTheme="minorHAnsi" w:hAnsiTheme="minorHAnsi" w:cstheme="minorHAnsi"/>
        </w:rPr>
        <w:t xml:space="preserve"> Board Meeting Time Adjustment</w:t>
      </w:r>
    </w:p>
    <w:p w14:paraId="1558AB6F" w14:textId="063E86EA" w:rsidR="000B5377" w:rsidRPr="006A209A" w:rsidRDefault="000B5377" w:rsidP="00F65F5B">
      <w:pPr>
        <w:pStyle w:val="ListParagraph"/>
        <w:spacing w:after="0" w:line="240" w:lineRule="auto"/>
        <w:ind w:left="360"/>
        <w:rPr>
          <w:rFonts w:asciiTheme="minorHAnsi" w:hAnsiTheme="minorHAnsi" w:cstheme="minorHAnsi"/>
          <w:u w:val="single"/>
        </w:rPr>
      </w:pPr>
      <w:r w:rsidRPr="006A209A">
        <w:rPr>
          <w:rFonts w:asciiTheme="minorHAnsi" w:hAnsiTheme="minorHAnsi" w:cstheme="minorHAnsi"/>
          <w:u w:val="single"/>
        </w:rPr>
        <w:t>RESOLUTION 2</w:t>
      </w:r>
      <w:r w:rsidR="0099062F" w:rsidRPr="006A209A">
        <w:rPr>
          <w:rFonts w:asciiTheme="minorHAnsi" w:hAnsiTheme="minorHAnsi" w:cstheme="minorHAnsi"/>
          <w:u w:val="single"/>
        </w:rPr>
        <w:t>6-</w:t>
      </w:r>
      <w:r w:rsidR="00676B3B">
        <w:rPr>
          <w:rFonts w:asciiTheme="minorHAnsi" w:hAnsiTheme="minorHAnsi" w:cstheme="minorHAnsi"/>
          <w:u w:val="single"/>
        </w:rPr>
        <w:t>08</w:t>
      </w:r>
      <w:r w:rsidR="00E17CEE" w:rsidRPr="006A209A">
        <w:rPr>
          <w:rFonts w:asciiTheme="minorHAnsi" w:hAnsiTheme="minorHAnsi" w:cstheme="minorHAnsi"/>
          <w:u w:val="single"/>
        </w:rPr>
        <w:t>-0</w:t>
      </w:r>
      <w:r w:rsidR="0079417A" w:rsidRPr="006A209A">
        <w:rPr>
          <w:rFonts w:asciiTheme="minorHAnsi" w:hAnsiTheme="minorHAnsi" w:cstheme="minorHAnsi"/>
          <w:u w:val="single"/>
        </w:rPr>
        <w:t>6</w:t>
      </w:r>
    </w:p>
    <w:bookmarkEnd w:id="0"/>
    <w:p w14:paraId="28907FAE" w14:textId="57BA4D16" w:rsidR="00244402" w:rsidRPr="006A209A" w:rsidRDefault="00676B3B" w:rsidP="00F65F5B">
      <w:pPr>
        <w:autoSpaceDE w:val="0"/>
        <w:autoSpaceDN w:val="0"/>
        <w:adjustRightInd w:val="0"/>
        <w:spacing w:after="0" w:line="240" w:lineRule="auto"/>
        <w:ind w:left="360" w:right="360"/>
        <w:contextualSpacing/>
        <w:rPr>
          <w:rFonts w:asciiTheme="minorHAnsi" w:hAnsiTheme="minorHAnsi" w:cstheme="minorHAnsi"/>
          <w:color w:val="000000"/>
        </w:rPr>
      </w:pPr>
      <w:r>
        <w:rPr>
          <w:rFonts w:asciiTheme="minorHAnsi" w:hAnsiTheme="minorHAnsi" w:cstheme="minorHAnsi"/>
        </w:rPr>
        <w:t xml:space="preserve">Patty Hollingsworth moved to approve adjusting the start time of the September 10, </w:t>
      </w:r>
      <w:proofErr w:type="gramStart"/>
      <w:r>
        <w:rPr>
          <w:rFonts w:asciiTheme="minorHAnsi" w:hAnsiTheme="minorHAnsi" w:cstheme="minorHAnsi"/>
        </w:rPr>
        <w:t>2026</w:t>
      </w:r>
      <w:proofErr w:type="gramEnd"/>
      <w:r>
        <w:rPr>
          <w:rFonts w:asciiTheme="minorHAnsi" w:hAnsiTheme="minorHAnsi" w:cstheme="minorHAnsi"/>
        </w:rPr>
        <w:t xml:space="preserve"> Board meeting from 6:30 P.M. to 7:00 P.M. Erics Fouss seconded the motion. The motion carried.</w:t>
      </w:r>
    </w:p>
    <w:p w14:paraId="141388B1"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p>
    <w:p w14:paraId="76B0528A" w14:textId="655B65AD" w:rsidR="00676B3B" w:rsidRPr="00676B3B" w:rsidRDefault="00676B3B" w:rsidP="00F65F5B">
      <w:pPr>
        <w:pStyle w:val="ListParagraph"/>
        <w:numPr>
          <w:ilvl w:val="0"/>
          <w:numId w:val="2"/>
        </w:numPr>
        <w:spacing w:after="0" w:line="240" w:lineRule="auto"/>
        <w:rPr>
          <w:rFonts w:asciiTheme="minorHAnsi" w:hAnsiTheme="minorHAnsi" w:cstheme="minorHAnsi"/>
          <w:color w:val="000000"/>
          <w:u w:val="single"/>
        </w:rPr>
      </w:pPr>
      <w:r w:rsidRPr="00676B3B">
        <w:rPr>
          <w:rFonts w:asciiTheme="minorHAnsi" w:hAnsiTheme="minorHAnsi" w:cstheme="minorHAnsi"/>
        </w:rPr>
        <w:t>Continuity of Operations with Implementation of Financial Sustainability Plan</w:t>
      </w:r>
    </w:p>
    <w:p w14:paraId="7578149A" w14:textId="39F915CF" w:rsidR="000B5377" w:rsidRPr="00676B3B" w:rsidRDefault="000B5377" w:rsidP="00676B3B">
      <w:pPr>
        <w:pStyle w:val="ListParagraph"/>
        <w:spacing w:after="0" w:line="240" w:lineRule="auto"/>
        <w:ind w:left="360"/>
        <w:rPr>
          <w:rFonts w:asciiTheme="minorHAnsi" w:hAnsiTheme="minorHAnsi" w:cstheme="minorHAnsi"/>
          <w:color w:val="000000"/>
          <w:u w:val="single"/>
        </w:rPr>
      </w:pPr>
      <w:r w:rsidRPr="00676B3B">
        <w:rPr>
          <w:rFonts w:asciiTheme="minorHAnsi" w:hAnsiTheme="minorHAnsi" w:cstheme="minorHAnsi"/>
          <w:color w:val="000000"/>
          <w:u w:val="single"/>
        </w:rPr>
        <w:t>RESOLUTION 2</w:t>
      </w:r>
      <w:r w:rsidR="0099062F" w:rsidRPr="00676B3B">
        <w:rPr>
          <w:rFonts w:asciiTheme="minorHAnsi" w:hAnsiTheme="minorHAnsi" w:cstheme="minorHAnsi"/>
          <w:color w:val="000000"/>
          <w:u w:val="single"/>
        </w:rPr>
        <w:t>6-0</w:t>
      </w:r>
      <w:r w:rsidR="00676B3B">
        <w:rPr>
          <w:rFonts w:asciiTheme="minorHAnsi" w:hAnsiTheme="minorHAnsi" w:cstheme="minorHAnsi"/>
          <w:color w:val="000000"/>
          <w:u w:val="single"/>
        </w:rPr>
        <w:t>8</w:t>
      </w:r>
      <w:r w:rsidR="00E17CEE" w:rsidRPr="00676B3B">
        <w:rPr>
          <w:rFonts w:asciiTheme="minorHAnsi" w:hAnsiTheme="minorHAnsi" w:cstheme="minorHAnsi"/>
          <w:color w:val="000000"/>
          <w:u w:val="single"/>
        </w:rPr>
        <w:t>-0</w:t>
      </w:r>
      <w:r w:rsidR="0079417A" w:rsidRPr="00676B3B">
        <w:rPr>
          <w:rFonts w:asciiTheme="minorHAnsi" w:hAnsiTheme="minorHAnsi" w:cstheme="minorHAnsi"/>
          <w:color w:val="000000"/>
          <w:u w:val="single"/>
        </w:rPr>
        <w:t>7</w:t>
      </w:r>
    </w:p>
    <w:p w14:paraId="1DCC5859" w14:textId="11A2C1C3" w:rsidR="007B390D" w:rsidRPr="006A209A" w:rsidRDefault="007B390D" w:rsidP="00676B3B">
      <w:pPr>
        <w:spacing w:line="240" w:lineRule="auto"/>
        <w:ind w:left="360"/>
        <w:contextualSpacing/>
        <w:rPr>
          <w:rFonts w:asciiTheme="minorHAnsi" w:hAnsiTheme="minorHAnsi" w:cstheme="minorHAnsi"/>
          <w:color w:val="000000"/>
        </w:rPr>
      </w:pPr>
      <w:r w:rsidRPr="006A209A">
        <w:rPr>
          <w:rFonts w:asciiTheme="minorHAnsi" w:hAnsiTheme="minorHAnsi" w:cstheme="minorHAnsi"/>
          <w:color w:val="000000"/>
        </w:rPr>
        <w:t xml:space="preserve">Kim Pirie moved </w:t>
      </w:r>
      <w:r w:rsidR="00676B3B" w:rsidRPr="00676B3B">
        <w:rPr>
          <w:rFonts w:asciiTheme="minorHAnsi" w:hAnsiTheme="minorHAnsi" w:cstheme="minorHAnsi"/>
          <w:color w:val="000000"/>
        </w:rPr>
        <w:t>to authorize the Superintendent or their designee to implement decisions that may be considered exceptions to the Financial Sustainability Plan without Board approval. This resolution is continuing in nature and is meant to promote and protect the health, safety and welfare of the people we serve and their families, board staff, providers and the Delaware County Community. Additionally, this resolution will permit the Superintendent to implement operational decisions where a delay would result in the inability to meet internal operational needs.</w:t>
      </w:r>
      <w:r w:rsidR="00676B3B">
        <w:rPr>
          <w:rFonts w:asciiTheme="minorHAnsi" w:hAnsiTheme="minorHAnsi" w:cstheme="minorHAnsi"/>
          <w:color w:val="000000"/>
        </w:rPr>
        <w:t xml:space="preserve"> Howard Heffelfinger</w:t>
      </w:r>
      <w:r w:rsidRPr="006A209A">
        <w:rPr>
          <w:rFonts w:asciiTheme="minorHAnsi" w:hAnsiTheme="minorHAnsi" w:cstheme="minorHAnsi"/>
          <w:color w:val="000000"/>
        </w:rPr>
        <w:t xml:space="preserve"> seconded the motion. The motion carried.</w:t>
      </w:r>
    </w:p>
    <w:p w14:paraId="555DEDB6" w14:textId="138787A7" w:rsidR="00E17CEE" w:rsidRPr="006A209A" w:rsidRDefault="00E17CEE" w:rsidP="00F65F5B">
      <w:pPr>
        <w:spacing w:after="0" w:line="240" w:lineRule="auto"/>
        <w:contextualSpacing/>
        <w:rPr>
          <w:rFonts w:asciiTheme="minorHAnsi" w:hAnsiTheme="minorHAnsi" w:cstheme="minorHAnsi"/>
          <w:color w:val="000000"/>
        </w:rPr>
      </w:pPr>
    </w:p>
    <w:p w14:paraId="6258375E" w14:textId="422BF7C8" w:rsidR="00183FD7" w:rsidRPr="006A209A" w:rsidRDefault="00676B3B" w:rsidP="00F65F5B">
      <w:pPr>
        <w:pStyle w:val="ListParagraph"/>
        <w:numPr>
          <w:ilvl w:val="0"/>
          <w:numId w:val="2"/>
        </w:numPr>
        <w:spacing w:line="240" w:lineRule="auto"/>
        <w:rPr>
          <w:rFonts w:asciiTheme="minorHAnsi" w:hAnsiTheme="minorHAnsi" w:cstheme="minorHAnsi"/>
          <w:color w:val="000000"/>
        </w:rPr>
      </w:pPr>
      <w:r>
        <w:rPr>
          <w:rFonts w:asciiTheme="minorHAnsi" w:hAnsiTheme="minorHAnsi" w:cstheme="minorHAnsi"/>
          <w:color w:val="000000"/>
        </w:rPr>
        <w:t>Advocacy Grant Request from Self Advocates/People First of Delaware County</w:t>
      </w:r>
    </w:p>
    <w:p w14:paraId="51E7A5D4" w14:textId="10D1B551" w:rsidR="00E17CEE" w:rsidRPr="006A209A" w:rsidRDefault="00E17CEE" w:rsidP="00F65F5B">
      <w:pPr>
        <w:pStyle w:val="ListParagraph"/>
        <w:spacing w:after="0" w:line="240" w:lineRule="auto"/>
        <w:ind w:left="360"/>
        <w:rPr>
          <w:rFonts w:asciiTheme="minorHAnsi" w:hAnsiTheme="minorHAnsi" w:cstheme="minorHAnsi"/>
          <w:color w:val="000000"/>
          <w:u w:val="single"/>
        </w:rPr>
      </w:pPr>
      <w:r w:rsidRPr="006A209A">
        <w:rPr>
          <w:rFonts w:asciiTheme="minorHAnsi" w:hAnsiTheme="minorHAnsi" w:cstheme="minorHAnsi"/>
          <w:color w:val="000000"/>
          <w:u w:val="single"/>
        </w:rPr>
        <w:t>RESOLUTION 26-0</w:t>
      </w:r>
      <w:r w:rsidR="00676B3B">
        <w:rPr>
          <w:rFonts w:asciiTheme="minorHAnsi" w:hAnsiTheme="minorHAnsi" w:cstheme="minorHAnsi"/>
          <w:color w:val="000000"/>
          <w:u w:val="single"/>
        </w:rPr>
        <w:t>8</w:t>
      </w:r>
      <w:r w:rsidRPr="006A209A">
        <w:rPr>
          <w:rFonts w:asciiTheme="minorHAnsi" w:hAnsiTheme="minorHAnsi" w:cstheme="minorHAnsi"/>
          <w:color w:val="000000"/>
          <w:u w:val="single"/>
        </w:rPr>
        <w:t>-0</w:t>
      </w:r>
      <w:r w:rsidR="0079417A" w:rsidRPr="006A209A">
        <w:rPr>
          <w:rFonts w:asciiTheme="minorHAnsi" w:hAnsiTheme="minorHAnsi" w:cstheme="minorHAnsi"/>
          <w:color w:val="000000"/>
          <w:u w:val="single"/>
        </w:rPr>
        <w:t>8</w:t>
      </w:r>
    </w:p>
    <w:p w14:paraId="509E0CFB" w14:textId="14D49DD9" w:rsidR="00493FF1" w:rsidRPr="006A209A" w:rsidRDefault="004D3781" w:rsidP="004D3781">
      <w:pPr>
        <w:pStyle w:val="ListParagraph"/>
        <w:spacing w:after="0" w:line="240" w:lineRule="auto"/>
        <w:ind w:left="360"/>
        <w:rPr>
          <w:rFonts w:asciiTheme="minorHAnsi" w:hAnsiTheme="minorHAnsi" w:cstheme="minorHAnsi"/>
          <w:color w:val="000000"/>
        </w:rPr>
      </w:pPr>
      <w:r>
        <w:rPr>
          <w:rFonts w:asciiTheme="minorHAnsi" w:hAnsiTheme="minorHAnsi" w:cstheme="minorHAnsi"/>
          <w:color w:val="000000"/>
        </w:rPr>
        <w:t>Patty Hollingsworth</w:t>
      </w:r>
      <w:r w:rsidR="007B390D" w:rsidRPr="006A209A">
        <w:rPr>
          <w:rFonts w:asciiTheme="minorHAnsi" w:hAnsiTheme="minorHAnsi" w:cstheme="minorHAnsi"/>
          <w:color w:val="000000"/>
        </w:rPr>
        <w:t xml:space="preserve"> moved </w:t>
      </w:r>
      <w:r w:rsidR="00D24B13">
        <w:rPr>
          <w:rFonts w:asciiTheme="minorHAnsi" w:hAnsiTheme="minorHAnsi" w:cstheme="minorHAnsi"/>
          <w:color w:val="000000"/>
        </w:rPr>
        <w:t xml:space="preserve">to approve the Advocacy Grant request from the Self Advocates/People First of Delaware County </w:t>
      </w:r>
      <w:r>
        <w:rPr>
          <w:rFonts w:asciiTheme="minorHAnsi" w:hAnsiTheme="minorHAnsi" w:cstheme="minorHAnsi"/>
          <w:color w:val="000000"/>
        </w:rPr>
        <w:t>in the amount of up to $2,500.00. Actual amount of hotel and conference costs will be granted. Erica Fouss</w:t>
      </w:r>
      <w:r w:rsidR="00493FF1" w:rsidRPr="006A209A">
        <w:rPr>
          <w:rFonts w:asciiTheme="minorHAnsi" w:hAnsiTheme="minorHAnsi" w:cstheme="minorHAnsi"/>
          <w:color w:val="000000"/>
        </w:rPr>
        <w:t xml:space="preserve"> seconded the motion. </w:t>
      </w:r>
      <w:r w:rsidR="004670AC">
        <w:rPr>
          <w:rFonts w:asciiTheme="minorHAnsi" w:hAnsiTheme="minorHAnsi" w:cstheme="minorHAnsi"/>
          <w:color w:val="000000"/>
        </w:rPr>
        <w:t xml:space="preserve">Howard Heffelfinger moved to amend the motion to include the cost of gas. </w:t>
      </w:r>
      <w:r w:rsidR="005C2F13">
        <w:rPr>
          <w:rFonts w:asciiTheme="minorHAnsi" w:hAnsiTheme="minorHAnsi" w:cstheme="minorHAnsi"/>
          <w:color w:val="000000"/>
        </w:rPr>
        <w:t>Erica Fouss</w:t>
      </w:r>
      <w:r w:rsidR="004670AC">
        <w:rPr>
          <w:rFonts w:asciiTheme="minorHAnsi" w:hAnsiTheme="minorHAnsi" w:cstheme="minorHAnsi"/>
          <w:color w:val="000000"/>
        </w:rPr>
        <w:t xml:space="preserve"> seconded the amended motion. The motion carried.</w:t>
      </w:r>
    </w:p>
    <w:p w14:paraId="427C3108" w14:textId="77777777" w:rsidR="00493FF1" w:rsidRPr="006A209A" w:rsidRDefault="00493FF1" w:rsidP="00F65F5B">
      <w:pPr>
        <w:pStyle w:val="ListParagraph"/>
        <w:spacing w:after="0" w:line="240" w:lineRule="auto"/>
        <w:ind w:left="360"/>
        <w:rPr>
          <w:rFonts w:asciiTheme="minorHAnsi" w:hAnsiTheme="minorHAnsi" w:cstheme="minorHAnsi"/>
          <w:color w:val="000000"/>
        </w:rPr>
      </w:pPr>
    </w:p>
    <w:p w14:paraId="0F468669" w14:textId="0FFB85FD" w:rsidR="00183FD7" w:rsidRPr="006A209A" w:rsidRDefault="004D3781" w:rsidP="00F65F5B">
      <w:pPr>
        <w:pStyle w:val="ListParagraph"/>
        <w:numPr>
          <w:ilvl w:val="0"/>
          <w:numId w:val="2"/>
        </w:numPr>
        <w:spacing w:after="0" w:line="240" w:lineRule="auto"/>
        <w:rPr>
          <w:rFonts w:asciiTheme="minorHAnsi" w:hAnsiTheme="minorHAnsi" w:cstheme="minorHAnsi"/>
          <w:color w:val="000000"/>
        </w:rPr>
      </w:pPr>
      <w:r>
        <w:rPr>
          <w:rFonts w:asciiTheme="minorHAnsi" w:hAnsiTheme="minorHAnsi" w:cstheme="minorHAnsi"/>
          <w:color w:val="000000"/>
        </w:rPr>
        <w:t>Janitorial Services Agreement</w:t>
      </w:r>
    </w:p>
    <w:p w14:paraId="30E902F4" w14:textId="059FB7AE" w:rsidR="00E17CEE" w:rsidRPr="006A209A" w:rsidRDefault="00E17CEE" w:rsidP="00F65F5B">
      <w:pPr>
        <w:pStyle w:val="ListParagraph"/>
        <w:spacing w:after="0" w:line="240" w:lineRule="auto"/>
        <w:ind w:left="360"/>
        <w:rPr>
          <w:rFonts w:asciiTheme="minorHAnsi" w:hAnsiTheme="minorHAnsi" w:cstheme="minorHAnsi"/>
          <w:color w:val="000000"/>
          <w:u w:val="single"/>
        </w:rPr>
      </w:pPr>
      <w:r w:rsidRPr="006A209A">
        <w:rPr>
          <w:rFonts w:asciiTheme="minorHAnsi" w:hAnsiTheme="minorHAnsi" w:cstheme="minorHAnsi"/>
          <w:color w:val="000000"/>
          <w:u w:val="single"/>
        </w:rPr>
        <w:t>RESOLUTION 26-0</w:t>
      </w:r>
      <w:r w:rsidR="004D3781">
        <w:rPr>
          <w:rFonts w:asciiTheme="minorHAnsi" w:hAnsiTheme="minorHAnsi" w:cstheme="minorHAnsi"/>
          <w:color w:val="000000"/>
          <w:u w:val="single"/>
        </w:rPr>
        <w:t>8</w:t>
      </w:r>
      <w:r w:rsidRPr="006A209A">
        <w:rPr>
          <w:rFonts w:asciiTheme="minorHAnsi" w:hAnsiTheme="minorHAnsi" w:cstheme="minorHAnsi"/>
          <w:color w:val="000000"/>
          <w:u w:val="single"/>
        </w:rPr>
        <w:t>-0</w:t>
      </w:r>
      <w:r w:rsidR="0079417A" w:rsidRPr="006A209A">
        <w:rPr>
          <w:rFonts w:asciiTheme="minorHAnsi" w:hAnsiTheme="minorHAnsi" w:cstheme="minorHAnsi"/>
          <w:color w:val="000000"/>
          <w:u w:val="single"/>
        </w:rPr>
        <w:t>9</w:t>
      </w:r>
    </w:p>
    <w:p w14:paraId="08DEB52C" w14:textId="44B2AE1A" w:rsidR="009F3C6E" w:rsidRPr="006A209A" w:rsidRDefault="004D3781" w:rsidP="004D3781">
      <w:pPr>
        <w:pStyle w:val="ListParagraph"/>
        <w:spacing w:after="0" w:line="240" w:lineRule="auto"/>
        <w:ind w:left="360"/>
        <w:rPr>
          <w:rFonts w:asciiTheme="minorHAnsi" w:hAnsiTheme="minorHAnsi" w:cstheme="minorHAnsi"/>
          <w:color w:val="000000"/>
        </w:rPr>
      </w:pPr>
      <w:r>
        <w:rPr>
          <w:rFonts w:asciiTheme="minorHAnsi" w:hAnsiTheme="minorHAnsi" w:cstheme="minorHAnsi"/>
        </w:rPr>
        <w:t>Erica Fouss</w:t>
      </w:r>
      <w:r w:rsidR="009F3C6E" w:rsidRPr="006A209A">
        <w:rPr>
          <w:rFonts w:asciiTheme="minorHAnsi" w:hAnsiTheme="minorHAnsi" w:cstheme="minorHAnsi"/>
        </w:rPr>
        <w:t xml:space="preserve"> moved </w:t>
      </w:r>
      <w:r>
        <w:rPr>
          <w:rFonts w:asciiTheme="minorHAnsi" w:hAnsiTheme="minorHAnsi" w:cstheme="minorHAnsi"/>
        </w:rPr>
        <w:t xml:space="preserve">to approve the janitorial services agreement with the Alpha Group and authorized the Superintendent to sign and execute the agreement. </w:t>
      </w:r>
      <w:r w:rsidR="009F3C6E" w:rsidRPr="006A209A">
        <w:rPr>
          <w:rFonts w:asciiTheme="minorHAnsi" w:hAnsiTheme="minorHAnsi" w:cstheme="minorHAnsi"/>
        </w:rPr>
        <w:t xml:space="preserve">Patty Hollingsworth seconded the motion. </w:t>
      </w:r>
      <w:r w:rsidR="009F3C6E" w:rsidRPr="006A209A">
        <w:rPr>
          <w:rFonts w:asciiTheme="minorHAnsi" w:hAnsiTheme="minorHAnsi" w:cstheme="minorHAnsi"/>
          <w:color w:val="000000"/>
        </w:rPr>
        <w:t>The motion carried.</w:t>
      </w:r>
    </w:p>
    <w:p w14:paraId="36E73524" w14:textId="77777777" w:rsidR="00E17CEE" w:rsidRPr="006A209A" w:rsidRDefault="00E17CEE" w:rsidP="00F65F5B">
      <w:pPr>
        <w:pStyle w:val="ListParagraph"/>
        <w:spacing w:after="0" w:line="240" w:lineRule="auto"/>
        <w:ind w:left="360"/>
        <w:rPr>
          <w:rFonts w:asciiTheme="minorHAnsi" w:hAnsiTheme="minorHAnsi" w:cstheme="minorHAnsi"/>
          <w:color w:val="000000"/>
        </w:rPr>
      </w:pPr>
    </w:p>
    <w:p w14:paraId="431DD7AF" w14:textId="057474C8" w:rsidR="00183FD7" w:rsidRPr="006A209A" w:rsidRDefault="004D3781" w:rsidP="00F65F5B">
      <w:pPr>
        <w:pStyle w:val="ListParagraph"/>
        <w:numPr>
          <w:ilvl w:val="0"/>
          <w:numId w:val="2"/>
        </w:numPr>
        <w:spacing w:line="240" w:lineRule="auto"/>
        <w:rPr>
          <w:rFonts w:asciiTheme="minorHAnsi" w:hAnsiTheme="minorHAnsi" w:cstheme="minorHAnsi"/>
          <w:color w:val="000000"/>
        </w:rPr>
      </w:pPr>
      <w:r>
        <w:rPr>
          <w:rFonts w:asciiTheme="minorHAnsi" w:hAnsiTheme="minorHAnsi" w:cstheme="minorHAnsi"/>
          <w:color w:val="000000"/>
        </w:rPr>
        <w:t>Letter of Intent from Summit Housing</w:t>
      </w:r>
    </w:p>
    <w:p w14:paraId="7D975896" w14:textId="1A55F70A" w:rsidR="00E17CEE" w:rsidRPr="006A209A" w:rsidRDefault="00E17CEE" w:rsidP="00F65F5B">
      <w:pPr>
        <w:pStyle w:val="ListParagraph"/>
        <w:spacing w:after="0" w:line="240" w:lineRule="auto"/>
        <w:ind w:left="360"/>
        <w:rPr>
          <w:rFonts w:asciiTheme="minorHAnsi" w:hAnsiTheme="minorHAnsi" w:cstheme="minorHAnsi"/>
          <w:u w:val="single"/>
        </w:rPr>
      </w:pPr>
      <w:r w:rsidRPr="006A209A">
        <w:rPr>
          <w:rFonts w:asciiTheme="minorHAnsi" w:hAnsiTheme="minorHAnsi" w:cstheme="minorHAnsi"/>
          <w:u w:val="single"/>
        </w:rPr>
        <w:t>RESOLUTION 26-0</w:t>
      </w:r>
      <w:r w:rsidR="004D3781">
        <w:rPr>
          <w:rFonts w:asciiTheme="minorHAnsi" w:hAnsiTheme="minorHAnsi" w:cstheme="minorHAnsi"/>
          <w:u w:val="single"/>
        </w:rPr>
        <w:t>8</w:t>
      </w:r>
      <w:r w:rsidRPr="006A209A">
        <w:rPr>
          <w:rFonts w:asciiTheme="minorHAnsi" w:hAnsiTheme="minorHAnsi" w:cstheme="minorHAnsi"/>
          <w:u w:val="single"/>
        </w:rPr>
        <w:t>-</w:t>
      </w:r>
      <w:r w:rsidR="0079417A" w:rsidRPr="006A209A">
        <w:rPr>
          <w:rFonts w:asciiTheme="minorHAnsi" w:hAnsiTheme="minorHAnsi" w:cstheme="minorHAnsi"/>
          <w:u w:val="single"/>
        </w:rPr>
        <w:t>10</w:t>
      </w:r>
    </w:p>
    <w:p w14:paraId="7436E593" w14:textId="426AFAA5" w:rsidR="009F3C6E" w:rsidRPr="006A209A" w:rsidRDefault="008035A0" w:rsidP="00F65F5B">
      <w:pPr>
        <w:autoSpaceDE w:val="0"/>
        <w:autoSpaceDN w:val="0"/>
        <w:adjustRightInd w:val="0"/>
        <w:spacing w:after="0" w:line="240" w:lineRule="auto"/>
        <w:ind w:left="360" w:right="360"/>
        <w:contextualSpacing/>
        <w:rPr>
          <w:rFonts w:asciiTheme="minorHAnsi" w:hAnsiTheme="minorHAnsi" w:cstheme="minorHAnsi"/>
          <w:color w:val="000000"/>
        </w:rPr>
      </w:pPr>
      <w:r>
        <w:rPr>
          <w:rFonts w:asciiTheme="minorHAnsi" w:hAnsiTheme="minorHAnsi" w:cstheme="minorHAnsi"/>
        </w:rPr>
        <w:t>Kim Pirie</w:t>
      </w:r>
      <w:r w:rsidR="00B4014A" w:rsidRPr="006A209A">
        <w:rPr>
          <w:rFonts w:asciiTheme="minorHAnsi" w:hAnsiTheme="minorHAnsi" w:cstheme="minorHAnsi"/>
        </w:rPr>
        <w:t xml:space="preserve"> </w:t>
      </w:r>
      <w:r w:rsidR="009F3C6E" w:rsidRPr="006A209A">
        <w:rPr>
          <w:rFonts w:asciiTheme="minorHAnsi" w:hAnsiTheme="minorHAnsi" w:cstheme="minorHAnsi"/>
        </w:rPr>
        <w:t xml:space="preserve">moved </w:t>
      </w:r>
      <w:r w:rsidR="00E663F2">
        <w:rPr>
          <w:rFonts w:asciiTheme="minorHAnsi" w:hAnsiTheme="minorHAnsi" w:cstheme="minorHAnsi"/>
        </w:rPr>
        <w:t xml:space="preserve">to authorize the Superintendent to sign the letter of intent from Summit Housing </w:t>
      </w:r>
      <w:r w:rsidR="008E77D3">
        <w:rPr>
          <w:rFonts w:asciiTheme="minorHAnsi" w:hAnsiTheme="minorHAnsi" w:cstheme="minorHAnsi"/>
        </w:rPr>
        <w:t>for an emergency renovation project.</w:t>
      </w:r>
      <w:r>
        <w:rPr>
          <w:rFonts w:asciiTheme="minorHAnsi" w:hAnsiTheme="minorHAnsi" w:cstheme="minorHAnsi"/>
        </w:rPr>
        <w:t xml:space="preserve"> Patty Hollingsworth</w:t>
      </w:r>
      <w:r w:rsidR="009F3C6E" w:rsidRPr="006A209A">
        <w:rPr>
          <w:rFonts w:asciiTheme="minorHAnsi" w:hAnsiTheme="minorHAnsi" w:cstheme="minorHAnsi"/>
        </w:rPr>
        <w:t xml:space="preserve"> seconded the motion. </w:t>
      </w:r>
      <w:r>
        <w:rPr>
          <w:rFonts w:asciiTheme="minorHAnsi" w:hAnsiTheme="minorHAnsi" w:cstheme="minorHAnsi"/>
        </w:rPr>
        <w:t>The motion carried.</w:t>
      </w:r>
    </w:p>
    <w:p w14:paraId="4E8F179E" w14:textId="77777777" w:rsidR="00E17CEE" w:rsidRPr="006A209A" w:rsidRDefault="00E17CEE" w:rsidP="00F65F5B">
      <w:pPr>
        <w:pStyle w:val="ListParagraph"/>
        <w:spacing w:after="0" w:line="240" w:lineRule="auto"/>
        <w:ind w:left="360"/>
        <w:rPr>
          <w:rFonts w:asciiTheme="minorHAnsi" w:hAnsiTheme="minorHAnsi" w:cstheme="minorHAnsi"/>
        </w:rPr>
      </w:pPr>
    </w:p>
    <w:p w14:paraId="661D8C9C" w14:textId="05AECE1B" w:rsidR="00183FD7" w:rsidRPr="006A209A" w:rsidRDefault="008035A0" w:rsidP="00F65F5B">
      <w:pPr>
        <w:pStyle w:val="ListParagraph"/>
        <w:numPr>
          <w:ilvl w:val="0"/>
          <w:numId w:val="2"/>
        </w:numPr>
        <w:spacing w:line="240" w:lineRule="auto"/>
        <w:rPr>
          <w:rFonts w:asciiTheme="minorHAnsi" w:hAnsiTheme="minorHAnsi" w:cstheme="minorHAnsi"/>
        </w:rPr>
      </w:pPr>
      <w:r>
        <w:rPr>
          <w:rFonts w:asciiTheme="minorHAnsi" w:hAnsiTheme="minorHAnsi" w:cstheme="minorHAnsi"/>
        </w:rPr>
        <w:t>Reclassify Information and Referral Specialist to Service and Support Administrator</w:t>
      </w:r>
    </w:p>
    <w:p w14:paraId="602BDF26" w14:textId="4A26567A" w:rsidR="00E17CEE" w:rsidRPr="006A209A" w:rsidRDefault="00E17CEE" w:rsidP="00F65F5B">
      <w:pPr>
        <w:pStyle w:val="ListParagraph"/>
        <w:spacing w:after="0" w:line="240" w:lineRule="auto"/>
        <w:ind w:left="360"/>
        <w:rPr>
          <w:rFonts w:asciiTheme="minorHAnsi" w:hAnsiTheme="minorHAnsi" w:cstheme="minorHAnsi"/>
          <w:u w:val="single"/>
        </w:rPr>
      </w:pPr>
      <w:r w:rsidRPr="006A209A">
        <w:rPr>
          <w:rFonts w:asciiTheme="minorHAnsi" w:hAnsiTheme="minorHAnsi" w:cstheme="minorHAnsi"/>
          <w:u w:val="single"/>
        </w:rPr>
        <w:t>RESOLUTION 26-0</w:t>
      </w:r>
      <w:r w:rsidR="008035A0">
        <w:rPr>
          <w:rFonts w:asciiTheme="minorHAnsi" w:hAnsiTheme="minorHAnsi" w:cstheme="minorHAnsi"/>
          <w:u w:val="single"/>
        </w:rPr>
        <w:t>8</w:t>
      </w:r>
      <w:r w:rsidRPr="006A209A">
        <w:rPr>
          <w:rFonts w:asciiTheme="minorHAnsi" w:hAnsiTheme="minorHAnsi" w:cstheme="minorHAnsi"/>
          <w:u w:val="single"/>
        </w:rPr>
        <w:t>-</w:t>
      </w:r>
      <w:r w:rsidR="0079417A" w:rsidRPr="006A209A">
        <w:rPr>
          <w:rFonts w:asciiTheme="minorHAnsi" w:hAnsiTheme="minorHAnsi" w:cstheme="minorHAnsi"/>
          <w:u w:val="single"/>
        </w:rPr>
        <w:t>11</w:t>
      </w:r>
    </w:p>
    <w:p w14:paraId="12E5223C" w14:textId="70FB2FE1" w:rsidR="00F11302" w:rsidRDefault="008035A0" w:rsidP="00F65F5B">
      <w:pPr>
        <w:pStyle w:val="ListParagraph"/>
        <w:spacing w:after="0" w:line="240" w:lineRule="auto"/>
        <w:ind w:left="360"/>
        <w:rPr>
          <w:rFonts w:asciiTheme="minorHAnsi" w:hAnsiTheme="minorHAnsi" w:cstheme="minorHAnsi"/>
        </w:rPr>
      </w:pPr>
      <w:r>
        <w:rPr>
          <w:rFonts w:asciiTheme="minorHAnsi" w:hAnsiTheme="minorHAnsi" w:cstheme="minorHAnsi"/>
        </w:rPr>
        <w:t xml:space="preserve">Erica Fouss moved to approve to reclassify the vacant Information and Referral Specialist to a Service and Support Administrator position. Patty Hollingsworth </w:t>
      </w:r>
      <w:r w:rsidR="00B4014A" w:rsidRPr="006A209A">
        <w:rPr>
          <w:rFonts w:asciiTheme="minorHAnsi" w:hAnsiTheme="minorHAnsi" w:cstheme="minorHAnsi"/>
        </w:rPr>
        <w:t>seconded the motion</w:t>
      </w:r>
      <w:r w:rsidR="00F7527E" w:rsidRPr="006A209A">
        <w:rPr>
          <w:rFonts w:asciiTheme="minorHAnsi" w:hAnsiTheme="minorHAnsi" w:cstheme="minorHAnsi"/>
        </w:rPr>
        <w:t>.</w:t>
      </w:r>
      <w:r w:rsidR="00B4014A" w:rsidRPr="006A209A">
        <w:rPr>
          <w:rFonts w:asciiTheme="minorHAnsi" w:hAnsiTheme="minorHAnsi" w:cstheme="minorHAnsi"/>
        </w:rPr>
        <w:t xml:space="preserve"> The motion carried.</w:t>
      </w:r>
    </w:p>
    <w:p w14:paraId="6F68BF79" w14:textId="77777777" w:rsidR="00F11302" w:rsidRDefault="00F11302">
      <w:pPr>
        <w:rPr>
          <w:rFonts w:asciiTheme="minorHAnsi" w:hAnsiTheme="minorHAnsi" w:cstheme="minorHAnsi"/>
        </w:rPr>
      </w:pPr>
      <w:r>
        <w:rPr>
          <w:rFonts w:asciiTheme="minorHAnsi" w:hAnsiTheme="minorHAnsi" w:cstheme="minorHAnsi"/>
        </w:rPr>
        <w:br w:type="page"/>
      </w:r>
    </w:p>
    <w:p w14:paraId="51B1575A" w14:textId="1D8FEB10" w:rsidR="00EE5FCF" w:rsidRPr="006A209A" w:rsidRDefault="008035A0" w:rsidP="00F65F5B">
      <w:pPr>
        <w:pStyle w:val="ListParagraph"/>
        <w:numPr>
          <w:ilvl w:val="0"/>
          <w:numId w:val="1"/>
        </w:numPr>
        <w:spacing w:after="0" w:line="240" w:lineRule="auto"/>
        <w:rPr>
          <w:rFonts w:asciiTheme="minorHAnsi" w:hAnsiTheme="minorHAnsi" w:cstheme="minorHAnsi"/>
        </w:rPr>
      </w:pPr>
      <w:r>
        <w:rPr>
          <w:rFonts w:asciiTheme="minorHAnsi" w:hAnsiTheme="minorHAnsi" w:cstheme="minorHAnsi"/>
        </w:rPr>
        <w:lastRenderedPageBreak/>
        <w:t>Revised 1.06 Religious Holiday Policy</w:t>
      </w:r>
    </w:p>
    <w:p w14:paraId="0109B584" w14:textId="7BA29FB4" w:rsidR="00EE5FCF" w:rsidRPr="006A209A" w:rsidRDefault="00EE5FCF" w:rsidP="00F65F5B">
      <w:pPr>
        <w:pStyle w:val="ListParagraph"/>
        <w:spacing w:after="0" w:line="240" w:lineRule="auto"/>
        <w:ind w:left="360"/>
        <w:rPr>
          <w:rFonts w:asciiTheme="minorHAnsi" w:hAnsiTheme="minorHAnsi" w:cstheme="minorHAnsi"/>
          <w:u w:val="single"/>
        </w:rPr>
      </w:pPr>
      <w:r w:rsidRPr="006A209A">
        <w:rPr>
          <w:rFonts w:asciiTheme="minorHAnsi" w:hAnsiTheme="minorHAnsi" w:cstheme="minorHAnsi"/>
          <w:u w:val="single"/>
        </w:rPr>
        <w:t>RESOLUTION 26-0</w:t>
      </w:r>
      <w:r w:rsidR="008035A0">
        <w:rPr>
          <w:rFonts w:asciiTheme="minorHAnsi" w:hAnsiTheme="minorHAnsi" w:cstheme="minorHAnsi"/>
          <w:u w:val="single"/>
        </w:rPr>
        <w:t>8</w:t>
      </w:r>
      <w:r w:rsidRPr="006A209A">
        <w:rPr>
          <w:rFonts w:asciiTheme="minorHAnsi" w:hAnsiTheme="minorHAnsi" w:cstheme="minorHAnsi"/>
          <w:u w:val="single"/>
        </w:rPr>
        <w:t>-</w:t>
      </w:r>
      <w:r w:rsidR="0079417A" w:rsidRPr="006A209A">
        <w:rPr>
          <w:rFonts w:asciiTheme="minorHAnsi" w:hAnsiTheme="minorHAnsi" w:cstheme="minorHAnsi"/>
          <w:u w:val="single"/>
        </w:rPr>
        <w:t>12</w:t>
      </w:r>
    </w:p>
    <w:p w14:paraId="4521756A" w14:textId="59111A46" w:rsidR="00EE5FCF" w:rsidRPr="006A209A" w:rsidRDefault="002935D6" w:rsidP="00F65F5B">
      <w:pPr>
        <w:pStyle w:val="ListParagraph"/>
        <w:spacing w:after="0" w:line="240" w:lineRule="auto"/>
        <w:ind w:left="360"/>
        <w:rPr>
          <w:rFonts w:asciiTheme="minorHAnsi" w:hAnsiTheme="minorHAnsi" w:cstheme="minorHAnsi"/>
        </w:rPr>
      </w:pPr>
      <w:r>
        <w:rPr>
          <w:rFonts w:asciiTheme="minorHAnsi" w:hAnsiTheme="minorHAnsi" w:cstheme="minorHAnsi"/>
        </w:rPr>
        <w:t>Kim Pirie</w:t>
      </w:r>
      <w:r w:rsidR="0079417A" w:rsidRPr="006A209A">
        <w:rPr>
          <w:rFonts w:asciiTheme="minorHAnsi" w:hAnsiTheme="minorHAnsi" w:cstheme="minorHAnsi"/>
        </w:rPr>
        <w:t xml:space="preserve"> moved to approve the </w:t>
      </w:r>
      <w:r>
        <w:rPr>
          <w:rFonts w:asciiTheme="minorHAnsi" w:hAnsiTheme="minorHAnsi" w:cstheme="minorHAnsi"/>
        </w:rPr>
        <w:t>revised Religious Holiday, now titled Religious Accommodation policy</w:t>
      </w:r>
      <w:r w:rsidR="00EE5FCF" w:rsidRPr="006A209A">
        <w:rPr>
          <w:rFonts w:asciiTheme="minorHAnsi" w:hAnsiTheme="minorHAnsi" w:cstheme="minorHAnsi"/>
        </w:rPr>
        <w:t>.</w:t>
      </w:r>
      <w:r w:rsidR="0079417A" w:rsidRPr="006A209A">
        <w:rPr>
          <w:rFonts w:asciiTheme="minorHAnsi" w:hAnsiTheme="minorHAnsi" w:cstheme="minorHAnsi"/>
        </w:rPr>
        <w:t xml:space="preserve"> </w:t>
      </w:r>
      <w:r>
        <w:rPr>
          <w:rFonts w:asciiTheme="minorHAnsi" w:hAnsiTheme="minorHAnsi" w:cstheme="minorHAnsi"/>
        </w:rPr>
        <w:t>Howard Heffelfinger</w:t>
      </w:r>
      <w:r w:rsidR="0079417A" w:rsidRPr="006A209A">
        <w:rPr>
          <w:rFonts w:asciiTheme="minorHAnsi" w:hAnsiTheme="minorHAnsi" w:cstheme="minorHAnsi"/>
        </w:rPr>
        <w:t xml:space="preserve"> seconded the motion. The motion carried.</w:t>
      </w:r>
    </w:p>
    <w:p w14:paraId="36C148C9" w14:textId="77777777" w:rsidR="00E17CEE" w:rsidRPr="006A209A" w:rsidRDefault="00E17CEE" w:rsidP="00F65F5B">
      <w:pPr>
        <w:pStyle w:val="ListParagraph"/>
        <w:spacing w:after="0" w:line="240" w:lineRule="auto"/>
        <w:ind w:left="360"/>
        <w:rPr>
          <w:rFonts w:asciiTheme="minorHAnsi" w:hAnsiTheme="minorHAnsi" w:cstheme="minorHAnsi"/>
        </w:rPr>
      </w:pPr>
    </w:p>
    <w:p w14:paraId="11E0CD29" w14:textId="46AF84B2" w:rsidR="00EE5FCF" w:rsidRPr="006A209A" w:rsidRDefault="002935D6" w:rsidP="00F65F5B">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 xml:space="preserve">Revised 4.06 Whistleblower Policy </w:t>
      </w:r>
    </w:p>
    <w:p w14:paraId="782B62FA" w14:textId="25569AC7" w:rsidR="00EE5FCF" w:rsidRPr="006A209A" w:rsidRDefault="00EE5FCF" w:rsidP="00F65F5B">
      <w:pPr>
        <w:pStyle w:val="ListParagraph"/>
        <w:spacing w:after="0" w:line="240" w:lineRule="auto"/>
        <w:ind w:left="360"/>
        <w:rPr>
          <w:rFonts w:asciiTheme="minorHAnsi" w:hAnsiTheme="minorHAnsi" w:cstheme="minorHAnsi"/>
          <w:color w:val="000000"/>
          <w:u w:val="single"/>
        </w:rPr>
      </w:pPr>
      <w:r w:rsidRPr="006A209A">
        <w:rPr>
          <w:rFonts w:asciiTheme="minorHAnsi" w:hAnsiTheme="minorHAnsi" w:cstheme="minorHAnsi"/>
          <w:color w:val="000000"/>
          <w:u w:val="single"/>
        </w:rPr>
        <w:t>RESOLUTION 26-0</w:t>
      </w:r>
      <w:r w:rsidR="002935D6">
        <w:rPr>
          <w:rFonts w:asciiTheme="minorHAnsi" w:hAnsiTheme="minorHAnsi" w:cstheme="minorHAnsi"/>
          <w:color w:val="000000"/>
          <w:u w:val="single"/>
        </w:rPr>
        <w:t>8</w:t>
      </w:r>
      <w:r w:rsidRPr="006A209A">
        <w:rPr>
          <w:rFonts w:asciiTheme="minorHAnsi" w:hAnsiTheme="minorHAnsi" w:cstheme="minorHAnsi"/>
          <w:color w:val="000000"/>
          <w:u w:val="single"/>
        </w:rPr>
        <w:t>-1</w:t>
      </w:r>
      <w:r w:rsidR="0079417A" w:rsidRPr="006A209A">
        <w:rPr>
          <w:rFonts w:asciiTheme="minorHAnsi" w:hAnsiTheme="minorHAnsi" w:cstheme="minorHAnsi"/>
          <w:color w:val="000000"/>
          <w:u w:val="single"/>
        </w:rPr>
        <w:t>3</w:t>
      </w:r>
    </w:p>
    <w:p w14:paraId="3380FCCB" w14:textId="115C4AD8" w:rsidR="00EE5FCF" w:rsidRPr="006A209A" w:rsidRDefault="002935D6" w:rsidP="00F65F5B">
      <w:pPr>
        <w:pStyle w:val="ListParagraph"/>
        <w:spacing w:after="0" w:line="240" w:lineRule="auto"/>
        <w:ind w:left="360"/>
        <w:rPr>
          <w:rFonts w:asciiTheme="minorHAnsi" w:hAnsiTheme="minorHAnsi" w:cstheme="minorHAnsi"/>
          <w:color w:val="000000"/>
        </w:rPr>
      </w:pPr>
      <w:r>
        <w:rPr>
          <w:rFonts w:asciiTheme="minorHAnsi" w:hAnsiTheme="minorHAnsi" w:cstheme="minorHAnsi"/>
          <w:color w:val="000000"/>
        </w:rPr>
        <w:t>Patty Hollingsworth</w:t>
      </w:r>
      <w:r w:rsidR="0079417A" w:rsidRPr="006A209A">
        <w:rPr>
          <w:rFonts w:asciiTheme="minorHAnsi" w:hAnsiTheme="minorHAnsi" w:cstheme="minorHAnsi"/>
          <w:color w:val="000000"/>
        </w:rPr>
        <w:t xml:space="preserve"> </w:t>
      </w:r>
      <w:r w:rsidR="00EE5FCF" w:rsidRPr="006A209A">
        <w:rPr>
          <w:rFonts w:asciiTheme="minorHAnsi" w:hAnsiTheme="minorHAnsi" w:cstheme="minorHAnsi"/>
          <w:color w:val="000000"/>
        </w:rPr>
        <w:t xml:space="preserve">moved to approve </w:t>
      </w:r>
      <w:r>
        <w:rPr>
          <w:rFonts w:asciiTheme="minorHAnsi" w:hAnsiTheme="minorHAnsi" w:cstheme="minorHAnsi"/>
          <w:color w:val="000000"/>
        </w:rPr>
        <w:t>the revised Whistleblower policy</w:t>
      </w:r>
      <w:r w:rsidR="00EE5FCF" w:rsidRPr="006A209A">
        <w:rPr>
          <w:rFonts w:asciiTheme="minorHAnsi" w:hAnsiTheme="minorHAnsi" w:cstheme="minorHAnsi"/>
          <w:color w:val="000000"/>
        </w:rPr>
        <w:t xml:space="preserve">.  </w:t>
      </w:r>
      <w:r>
        <w:rPr>
          <w:rFonts w:asciiTheme="minorHAnsi" w:hAnsiTheme="minorHAnsi" w:cstheme="minorHAnsi"/>
          <w:color w:val="000000"/>
        </w:rPr>
        <w:t>Erica Fouss</w:t>
      </w:r>
      <w:r w:rsidR="0079417A" w:rsidRPr="006A209A">
        <w:rPr>
          <w:rFonts w:asciiTheme="minorHAnsi" w:hAnsiTheme="minorHAnsi" w:cstheme="minorHAnsi"/>
          <w:color w:val="000000"/>
        </w:rPr>
        <w:t xml:space="preserve"> </w:t>
      </w:r>
      <w:r w:rsidR="00EE5FCF" w:rsidRPr="006A209A">
        <w:rPr>
          <w:rFonts w:asciiTheme="minorHAnsi" w:hAnsiTheme="minorHAnsi" w:cstheme="minorHAnsi"/>
          <w:color w:val="000000"/>
        </w:rPr>
        <w:t>seconded the motion.  The motion carried.</w:t>
      </w:r>
    </w:p>
    <w:p w14:paraId="766EC7D7" w14:textId="77777777" w:rsidR="00EE5FCF" w:rsidRPr="006A209A" w:rsidRDefault="00EE5FCF" w:rsidP="00F65F5B">
      <w:pPr>
        <w:pStyle w:val="ListParagraph"/>
        <w:spacing w:after="0" w:line="240" w:lineRule="auto"/>
        <w:ind w:left="360"/>
        <w:rPr>
          <w:rFonts w:asciiTheme="minorHAnsi" w:hAnsiTheme="minorHAnsi" w:cstheme="minorHAnsi"/>
          <w:color w:val="000000"/>
        </w:rPr>
      </w:pPr>
    </w:p>
    <w:p w14:paraId="12F589FB" w14:textId="67F8D159" w:rsidR="00EE5FCF" w:rsidRPr="006A209A" w:rsidRDefault="002935D6" w:rsidP="00F65F5B">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4.11 Background Investigations for Employment Policy</w:t>
      </w:r>
    </w:p>
    <w:p w14:paraId="70BB13DC" w14:textId="1B5CE747" w:rsidR="00EE5FCF" w:rsidRPr="006A209A" w:rsidRDefault="00EE5FCF" w:rsidP="00F65F5B">
      <w:pPr>
        <w:pStyle w:val="ListParagraph"/>
        <w:spacing w:after="0" w:line="240" w:lineRule="auto"/>
        <w:ind w:left="360"/>
        <w:rPr>
          <w:rFonts w:asciiTheme="minorHAnsi" w:hAnsiTheme="minorHAnsi" w:cstheme="minorHAnsi"/>
          <w:color w:val="000000"/>
          <w:u w:val="single"/>
        </w:rPr>
      </w:pPr>
      <w:r w:rsidRPr="006A209A">
        <w:rPr>
          <w:rFonts w:asciiTheme="minorHAnsi" w:hAnsiTheme="minorHAnsi" w:cstheme="minorHAnsi"/>
          <w:color w:val="000000"/>
          <w:u w:val="single"/>
        </w:rPr>
        <w:t>RESOLUTION 26-0</w:t>
      </w:r>
      <w:r w:rsidR="002935D6">
        <w:rPr>
          <w:rFonts w:asciiTheme="minorHAnsi" w:hAnsiTheme="minorHAnsi" w:cstheme="minorHAnsi"/>
          <w:color w:val="000000"/>
          <w:u w:val="single"/>
        </w:rPr>
        <w:t>8</w:t>
      </w:r>
      <w:r w:rsidRPr="006A209A">
        <w:rPr>
          <w:rFonts w:asciiTheme="minorHAnsi" w:hAnsiTheme="minorHAnsi" w:cstheme="minorHAnsi"/>
          <w:color w:val="000000"/>
          <w:u w:val="single"/>
        </w:rPr>
        <w:t>-1</w:t>
      </w:r>
      <w:r w:rsidR="0079417A" w:rsidRPr="006A209A">
        <w:rPr>
          <w:rFonts w:asciiTheme="minorHAnsi" w:hAnsiTheme="minorHAnsi" w:cstheme="minorHAnsi"/>
          <w:color w:val="000000"/>
          <w:u w:val="single"/>
        </w:rPr>
        <w:t>4</w:t>
      </w:r>
    </w:p>
    <w:p w14:paraId="53F5C92B" w14:textId="6666BD6D" w:rsidR="00EE5FCF" w:rsidRPr="006A209A" w:rsidRDefault="002935D6" w:rsidP="00F65F5B">
      <w:pPr>
        <w:pStyle w:val="ListParagraph"/>
        <w:spacing w:after="0" w:line="240" w:lineRule="auto"/>
        <w:ind w:left="360"/>
        <w:rPr>
          <w:rFonts w:asciiTheme="minorHAnsi" w:hAnsiTheme="minorHAnsi" w:cstheme="minorHAnsi"/>
          <w:color w:val="000000"/>
        </w:rPr>
      </w:pPr>
      <w:r>
        <w:rPr>
          <w:rFonts w:asciiTheme="minorHAnsi" w:hAnsiTheme="minorHAnsi" w:cstheme="minorHAnsi"/>
          <w:color w:val="000000"/>
        </w:rPr>
        <w:t>Patty Hollingsworth</w:t>
      </w:r>
      <w:r w:rsidR="0079417A" w:rsidRPr="006A209A">
        <w:rPr>
          <w:rFonts w:asciiTheme="minorHAnsi" w:hAnsiTheme="minorHAnsi" w:cstheme="minorHAnsi"/>
          <w:color w:val="000000"/>
        </w:rPr>
        <w:t xml:space="preserve"> </w:t>
      </w:r>
      <w:r w:rsidR="00EE5FCF" w:rsidRPr="006A209A">
        <w:rPr>
          <w:rFonts w:asciiTheme="minorHAnsi" w:hAnsiTheme="minorHAnsi" w:cstheme="minorHAnsi"/>
          <w:color w:val="000000"/>
        </w:rPr>
        <w:t xml:space="preserve">moved to approve the </w:t>
      </w:r>
      <w:r>
        <w:rPr>
          <w:rFonts w:asciiTheme="minorHAnsi" w:hAnsiTheme="minorHAnsi" w:cstheme="minorHAnsi"/>
          <w:color w:val="000000"/>
        </w:rPr>
        <w:t>revised Background Investigations for Employment policy</w:t>
      </w:r>
      <w:r w:rsidR="00EE5FCF" w:rsidRPr="006A209A">
        <w:rPr>
          <w:rFonts w:asciiTheme="minorHAnsi" w:hAnsiTheme="minorHAnsi" w:cstheme="minorHAnsi"/>
          <w:color w:val="000000"/>
        </w:rPr>
        <w:t xml:space="preserve">.  </w:t>
      </w:r>
      <w:r>
        <w:rPr>
          <w:rFonts w:asciiTheme="minorHAnsi" w:hAnsiTheme="minorHAnsi" w:cstheme="minorHAnsi"/>
          <w:color w:val="000000"/>
        </w:rPr>
        <w:t>Kim Pirie</w:t>
      </w:r>
      <w:r w:rsidR="0079417A" w:rsidRPr="006A209A">
        <w:rPr>
          <w:rFonts w:asciiTheme="minorHAnsi" w:hAnsiTheme="minorHAnsi" w:cstheme="minorHAnsi"/>
          <w:color w:val="000000"/>
        </w:rPr>
        <w:t xml:space="preserve"> </w:t>
      </w:r>
      <w:r w:rsidR="00EE5FCF" w:rsidRPr="006A209A">
        <w:rPr>
          <w:rFonts w:asciiTheme="minorHAnsi" w:hAnsiTheme="minorHAnsi" w:cstheme="minorHAnsi"/>
          <w:color w:val="000000"/>
        </w:rPr>
        <w:t>seconded the motion.  The motion carried.</w:t>
      </w:r>
    </w:p>
    <w:p w14:paraId="090F248F" w14:textId="77777777" w:rsidR="00EE5FCF" w:rsidRPr="006A209A" w:rsidRDefault="00EE5FCF" w:rsidP="00F65F5B">
      <w:pPr>
        <w:pStyle w:val="ListParagraph"/>
        <w:spacing w:after="0" w:line="240" w:lineRule="auto"/>
        <w:ind w:left="360"/>
        <w:rPr>
          <w:rFonts w:asciiTheme="minorHAnsi" w:hAnsiTheme="minorHAnsi" w:cstheme="minorHAnsi"/>
          <w:color w:val="000000"/>
        </w:rPr>
      </w:pPr>
    </w:p>
    <w:p w14:paraId="2CC994D1" w14:textId="043D00FA" w:rsidR="00EE5FCF" w:rsidRPr="006A209A" w:rsidRDefault="002935D6" w:rsidP="00F65F5B">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4.14 Employee Complaints Policy</w:t>
      </w:r>
    </w:p>
    <w:p w14:paraId="56B02D0A" w14:textId="1137C092" w:rsidR="00EE5FCF" w:rsidRPr="006A209A" w:rsidRDefault="00EE5FCF" w:rsidP="00F65F5B">
      <w:pPr>
        <w:pStyle w:val="ListParagraph"/>
        <w:spacing w:after="0" w:line="240" w:lineRule="auto"/>
        <w:ind w:left="360"/>
        <w:rPr>
          <w:rFonts w:asciiTheme="minorHAnsi" w:hAnsiTheme="minorHAnsi" w:cstheme="minorHAnsi"/>
          <w:color w:val="000000"/>
          <w:u w:val="single"/>
        </w:rPr>
      </w:pPr>
      <w:r w:rsidRPr="006A209A">
        <w:rPr>
          <w:rFonts w:asciiTheme="minorHAnsi" w:hAnsiTheme="minorHAnsi" w:cstheme="minorHAnsi"/>
          <w:color w:val="000000"/>
          <w:u w:val="single"/>
        </w:rPr>
        <w:t>RESOLUTION 26-0</w:t>
      </w:r>
      <w:r w:rsidR="002935D6">
        <w:rPr>
          <w:rFonts w:asciiTheme="minorHAnsi" w:hAnsiTheme="minorHAnsi" w:cstheme="minorHAnsi"/>
          <w:color w:val="000000"/>
          <w:u w:val="single"/>
        </w:rPr>
        <w:t>8</w:t>
      </w:r>
      <w:r w:rsidRPr="006A209A">
        <w:rPr>
          <w:rFonts w:asciiTheme="minorHAnsi" w:hAnsiTheme="minorHAnsi" w:cstheme="minorHAnsi"/>
          <w:color w:val="000000"/>
          <w:u w:val="single"/>
        </w:rPr>
        <w:t>-1</w:t>
      </w:r>
      <w:r w:rsidR="0079417A" w:rsidRPr="006A209A">
        <w:rPr>
          <w:rFonts w:asciiTheme="minorHAnsi" w:hAnsiTheme="minorHAnsi" w:cstheme="minorHAnsi"/>
          <w:color w:val="000000"/>
          <w:u w:val="single"/>
        </w:rPr>
        <w:t>5</w:t>
      </w:r>
    </w:p>
    <w:p w14:paraId="43B2E6CB" w14:textId="4C065A9C" w:rsidR="00EE5FCF" w:rsidRDefault="002935D6" w:rsidP="00F65F5B">
      <w:pPr>
        <w:pStyle w:val="ListParagraph"/>
        <w:spacing w:after="0" w:line="240" w:lineRule="auto"/>
        <w:ind w:left="360"/>
        <w:rPr>
          <w:rFonts w:asciiTheme="minorHAnsi" w:hAnsiTheme="minorHAnsi" w:cstheme="minorHAnsi"/>
          <w:color w:val="000000"/>
        </w:rPr>
      </w:pPr>
      <w:r>
        <w:rPr>
          <w:rFonts w:asciiTheme="minorHAnsi" w:hAnsiTheme="minorHAnsi" w:cstheme="minorHAnsi"/>
          <w:color w:val="000000"/>
        </w:rPr>
        <w:t>Erica Fouss</w:t>
      </w:r>
      <w:r w:rsidR="0079417A" w:rsidRPr="006A209A">
        <w:rPr>
          <w:rFonts w:asciiTheme="minorHAnsi" w:hAnsiTheme="minorHAnsi" w:cstheme="minorHAnsi"/>
          <w:color w:val="000000"/>
        </w:rPr>
        <w:t xml:space="preserve"> moved to </w:t>
      </w:r>
      <w:r>
        <w:rPr>
          <w:rFonts w:asciiTheme="minorHAnsi" w:hAnsiTheme="minorHAnsi" w:cstheme="minorHAnsi"/>
          <w:color w:val="000000"/>
        </w:rPr>
        <w:t>approve the revised Employee Complaints policy</w:t>
      </w:r>
      <w:r w:rsidR="00EE5FCF" w:rsidRPr="006A209A">
        <w:rPr>
          <w:rFonts w:asciiTheme="minorHAnsi" w:hAnsiTheme="minorHAnsi" w:cstheme="minorHAnsi"/>
          <w:color w:val="000000"/>
        </w:rPr>
        <w:t>.</w:t>
      </w:r>
      <w:r w:rsidR="0079417A" w:rsidRPr="006A209A">
        <w:rPr>
          <w:rFonts w:asciiTheme="minorHAnsi" w:hAnsiTheme="minorHAnsi" w:cstheme="minorHAnsi"/>
          <w:color w:val="000000"/>
        </w:rPr>
        <w:t xml:space="preserve"> </w:t>
      </w:r>
      <w:r>
        <w:rPr>
          <w:rFonts w:asciiTheme="minorHAnsi" w:hAnsiTheme="minorHAnsi" w:cstheme="minorHAnsi"/>
          <w:color w:val="000000"/>
        </w:rPr>
        <w:t>Kim Pirie</w:t>
      </w:r>
      <w:r w:rsidR="0079417A" w:rsidRPr="006A209A">
        <w:rPr>
          <w:rFonts w:asciiTheme="minorHAnsi" w:hAnsiTheme="minorHAnsi" w:cstheme="minorHAnsi"/>
          <w:color w:val="000000"/>
        </w:rPr>
        <w:t xml:space="preserve"> seconded the motion. The motion carried.</w:t>
      </w:r>
    </w:p>
    <w:p w14:paraId="5FE6C8AA" w14:textId="77777777" w:rsidR="002935D6" w:rsidRDefault="002935D6" w:rsidP="00F65F5B">
      <w:pPr>
        <w:pStyle w:val="ListParagraph"/>
        <w:spacing w:after="0" w:line="240" w:lineRule="auto"/>
        <w:ind w:left="360"/>
        <w:rPr>
          <w:rFonts w:asciiTheme="minorHAnsi" w:hAnsiTheme="minorHAnsi" w:cstheme="minorHAnsi"/>
          <w:color w:val="000000"/>
        </w:rPr>
      </w:pPr>
    </w:p>
    <w:p w14:paraId="112B2C81" w14:textId="79FFF1CF" w:rsidR="002935D6" w:rsidRDefault="002935D6"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5.10 Solicitation and Distribution Policy</w:t>
      </w:r>
    </w:p>
    <w:p w14:paraId="426EA6E8" w14:textId="39104B3E" w:rsidR="00720598" w:rsidRPr="00720598" w:rsidRDefault="00720598" w:rsidP="00720598">
      <w:pPr>
        <w:spacing w:after="0" w:line="240" w:lineRule="auto"/>
        <w:ind w:left="360"/>
        <w:rPr>
          <w:rFonts w:asciiTheme="minorHAnsi" w:hAnsiTheme="minorHAnsi" w:cstheme="minorHAnsi"/>
          <w:color w:val="000000"/>
          <w:u w:val="single"/>
        </w:rPr>
      </w:pPr>
      <w:r w:rsidRPr="00720598">
        <w:rPr>
          <w:rFonts w:asciiTheme="minorHAnsi" w:hAnsiTheme="minorHAnsi" w:cstheme="minorHAnsi"/>
          <w:color w:val="000000"/>
          <w:u w:val="single"/>
        </w:rPr>
        <w:t>RESOLUTION 26-08-16</w:t>
      </w:r>
    </w:p>
    <w:p w14:paraId="063771FF" w14:textId="5B200971" w:rsidR="00720598" w:rsidRDefault="00720598"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Kim Pirie moved to approve the revised Solicitation and Distribution policy. Erica Fouss seconded the motion. The motion carried.</w:t>
      </w:r>
    </w:p>
    <w:p w14:paraId="280D7E8F" w14:textId="77777777" w:rsidR="00720598" w:rsidRPr="00720598" w:rsidRDefault="00720598" w:rsidP="00720598">
      <w:pPr>
        <w:spacing w:after="0" w:line="240" w:lineRule="auto"/>
        <w:ind w:left="360"/>
        <w:rPr>
          <w:rFonts w:asciiTheme="minorHAnsi" w:hAnsiTheme="minorHAnsi" w:cstheme="minorHAnsi"/>
          <w:color w:val="000000"/>
        </w:rPr>
      </w:pPr>
    </w:p>
    <w:p w14:paraId="107FCDC1" w14:textId="2F47EBDC" w:rsidR="002935D6" w:rsidRPr="00720598" w:rsidRDefault="002935D6" w:rsidP="002935D6">
      <w:pPr>
        <w:pStyle w:val="ListParagraph"/>
        <w:numPr>
          <w:ilvl w:val="0"/>
          <w:numId w:val="1"/>
        </w:numPr>
        <w:spacing w:after="0" w:line="240" w:lineRule="auto"/>
        <w:rPr>
          <w:rFonts w:asciiTheme="minorHAnsi" w:hAnsiTheme="minorHAnsi" w:cstheme="minorHAnsi"/>
          <w:color w:val="000000"/>
          <w:u w:val="single"/>
        </w:rPr>
      </w:pPr>
      <w:r w:rsidRPr="00720598">
        <w:rPr>
          <w:rFonts w:asciiTheme="minorHAnsi" w:hAnsiTheme="minorHAnsi" w:cstheme="minorHAnsi"/>
          <w:color w:val="000000"/>
          <w:u w:val="single"/>
        </w:rPr>
        <w:t>Revised 7.01 Resignation Policy</w:t>
      </w:r>
    </w:p>
    <w:p w14:paraId="074C0C6E" w14:textId="6A5385B0" w:rsidR="00720598" w:rsidRDefault="00720598"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RESOLUTION 26-08-17</w:t>
      </w:r>
    </w:p>
    <w:p w14:paraId="2C6251EC" w14:textId="3820C4B7" w:rsidR="00720598" w:rsidRDefault="00720598"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Howard Heffelfinger moved to approve the revised Resignation, now titled Separation of Employment policy. Erica Fouss seconded the motion. The motion carried.</w:t>
      </w:r>
    </w:p>
    <w:p w14:paraId="7E00F8EA" w14:textId="77777777" w:rsidR="00720598" w:rsidRPr="00720598" w:rsidRDefault="00720598" w:rsidP="00720598">
      <w:pPr>
        <w:spacing w:after="0" w:line="240" w:lineRule="auto"/>
        <w:ind w:left="360"/>
        <w:rPr>
          <w:rFonts w:asciiTheme="minorHAnsi" w:hAnsiTheme="minorHAnsi" w:cstheme="minorHAnsi"/>
          <w:color w:val="000000"/>
        </w:rPr>
      </w:pPr>
    </w:p>
    <w:p w14:paraId="5147C2FD" w14:textId="60A6DF43" w:rsidR="002935D6" w:rsidRDefault="002935D6"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Service and Support Administration Policy</w:t>
      </w:r>
    </w:p>
    <w:p w14:paraId="047D1669" w14:textId="1B3437A8" w:rsidR="00720598" w:rsidRPr="00005DAB" w:rsidRDefault="00720598" w:rsidP="00720598">
      <w:pPr>
        <w:spacing w:after="0" w:line="240" w:lineRule="auto"/>
        <w:ind w:left="360"/>
        <w:rPr>
          <w:rFonts w:asciiTheme="minorHAnsi" w:hAnsiTheme="minorHAnsi" w:cstheme="minorHAnsi"/>
          <w:color w:val="000000"/>
          <w:u w:val="single"/>
        </w:rPr>
      </w:pPr>
      <w:r w:rsidRPr="00005DAB">
        <w:rPr>
          <w:rFonts w:asciiTheme="minorHAnsi" w:hAnsiTheme="minorHAnsi" w:cstheme="minorHAnsi"/>
          <w:color w:val="000000"/>
          <w:u w:val="single"/>
        </w:rPr>
        <w:t>RESOLUTION 26-08-18</w:t>
      </w:r>
    </w:p>
    <w:p w14:paraId="0BA83A47" w14:textId="130CDC4D" w:rsidR="00720598" w:rsidRDefault="00005DAB"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Patty Hollingsworth moved to approve the revised Service and Support Administration policy. Kim Pirie seconded the motion. The motion carried.</w:t>
      </w:r>
    </w:p>
    <w:p w14:paraId="09B989DD" w14:textId="77777777" w:rsidR="00720598" w:rsidRPr="00720598" w:rsidRDefault="00720598" w:rsidP="00720598">
      <w:pPr>
        <w:spacing w:after="0" w:line="240" w:lineRule="auto"/>
        <w:ind w:left="360"/>
        <w:rPr>
          <w:rFonts w:asciiTheme="minorHAnsi" w:hAnsiTheme="minorHAnsi" w:cstheme="minorHAnsi"/>
          <w:color w:val="000000"/>
        </w:rPr>
      </w:pPr>
    </w:p>
    <w:p w14:paraId="52349B3B" w14:textId="5A649793" w:rsidR="002935D6" w:rsidRDefault="002935D6"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Funding for Services Policy</w:t>
      </w:r>
    </w:p>
    <w:p w14:paraId="3C5A3F86" w14:textId="708C1D67" w:rsidR="00720598" w:rsidRPr="00005DAB" w:rsidRDefault="00720598" w:rsidP="00720598">
      <w:pPr>
        <w:spacing w:after="0" w:line="240" w:lineRule="auto"/>
        <w:ind w:left="360"/>
        <w:rPr>
          <w:rFonts w:asciiTheme="minorHAnsi" w:hAnsiTheme="minorHAnsi" w:cstheme="minorHAnsi"/>
          <w:color w:val="000000"/>
          <w:u w:val="single"/>
        </w:rPr>
      </w:pPr>
      <w:r w:rsidRPr="00005DAB">
        <w:rPr>
          <w:rFonts w:asciiTheme="minorHAnsi" w:hAnsiTheme="minorHAnsi" w:cstheme="minorHAnsi"/>
          <w:color w:val="000000"/>
          <w:u w:val="single"/>
        </w:rPr>
        <w:t>RESOLUTION 26-08-19</w:t>
      </w:r>
    </w:p>
    <w:p w14:paraId="1B036FB1" w14:textId="06F45A90" w:rsidR="00720598" w:rsidRDefault="00005DAB"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Erica Fouss moved to approve the revised Funding for Services policy. Patty Hollingsworth seconded the motion. The motion carried.</w:t>
      </w:r>
    </w:p>
    <w:p w14:paraId="59A829EC" w14:textId="77777777" w:rsidR="00720598" w:rsidRPr="00720598" w:rsidRDefault="00720598" w:rsidP="00720598">
      <w:pPr>
        <w:spacing w:after="0" w:line="240" w:lineRule="auto"/>
        <w:ind w:left="360"/>
        <w:rPr>
          <w:rFonts w:asciiTheme="minorHAnsi" w:hAnsiTheme="minorHAnsi" w:cstheme="minorHAnsi"/>
          <w:color w:val="000000"/>
        </w:rPr>
      </w:pPr>
    </w:p>
    <w:p w14:paraId="0AC57AE1" w14:textId="36F9D9EA" w:rsidR="002935D6" w:rsidRDefault="002935D6"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Compliance Policy</w:t>
      </w:r>
    </w:p>
    <w:p w14:paraId="5525573E" w14:textId="711B6462" w:rsidR="00720598" w:rsidRPr="00005DAB" w:rsidRDefault="00720598" w:rsidP="00720598">
      <w:pPr>
        <w:spacing w:after="0" w:line="240" w:lineRule="auto"/>
        <w:ind w:left="360"/>
        <w:rPr>
          <w:rFonts w:asciiTheme="minorHAnsi" w:hAnsiTheme="minorHAnsi" w:cstheme="minorHAnsi"/>
          <w:color w:val="000000"/>
          <w:u w:val="single"/>
        </w:rPr>
      </w:pPr>
      <w:r w:rsidRPr="00005DAB">
        <w:rPr>
          <w:rFonts w:asciiTheme="minorHAnsi" w:hAnsiTheme="minorHAnsi" w:cstheme="minorHAnsi"/>
          <w:color w:val="000000"/>
          <w:u w:val="single"/>
        </w:rPr>
        <w:t>RESOLUTION 26-08-20</w:t>
      </w:r>
    </w:p>
    <w:p w14:paraId="3098A978" w14:textId="3281FDFA" w:rsidR="00720598" w:rsidRDefault="00005DAB"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Kim Pirie moved to approve the revised Compliance policy. Howard Heffelfinger seconded the motion. The motion carried.</w:t>
      </w:r>
    </w:p>
    <w:p w14:paraId="789F9363" w14:textId="77777777" w:rsidR="00720598" w:rsidRPr="00720598" w:rsidRDefault="00720598" w:rsidP="00720598">
      <w:pPr>
        <w:spacing w:after="0" w:line="240" w:lineRule="auto"/>
        <w:ind w:left="360"/>
        <w:rPr>
          <w:rFonts w:asciiTheme="minorHAnsi" w:hAnsiTheme="minorHAnsi" w:cstheme="minorHAnsi"/>
          <w:color w:val="000000"/>
        </w:rPr>
      </w:pPr>
    </w:p>
    <w:p w14:paraId="1BC65B22" w14:textId="396946E9" w:rsidR="002935D6" w:rsidRDefault="00720598"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lastRenderedPageBreak/>
        <w:t>Revised Expense Reimbursement Policy</w:t>
      </w:r>
    </w:p>
    <w:p w14:paraId="6B13A509" w14:textId="451B4FE3" w:rsidR="00720598" w:rsidRPr="00005DAB" w:rsidRDefault="00720598" w:rsidP="00720598">
      <w:pPr>
        <w:spacing w:after="0" w:line="240" w:lineRule="auto"/>
        <w:ind w:left="360"/>
        <w:rPr>
          <w:rFonts w:asciiTheme="minorHAnsi" w:hAnsiTheme="minorHAnsi" w:cstheme="minorHAnsi"/>
          <w:color w:val="000000"/>
          <w:u w:val="single"/>
        </w:rPr>
      </w:pPr>
      <w:r w:rsidRPr="00005DAB">
        <w:rPr>
          <w:rFonts w:asciiTheme="minorHAnsi" w:hAnsiTheme="minorHAnsi" w:cstheme="minorHAnsi"/>
          <w:color w:val="000000"/>
          <w:u w:val="single"/>
        </w:rPr>
        <w:t>RESOLUTION 26-08-21</w:t>
      </w:r>
    </w:p>
    <w:p w14:paraId="4DB764EB" w14:textId="54DB7B47" w:rsidR="00720598" w:rsidRDefault="00005DAB" w:rsidP="00720598">
      <w:pPr>
        <w:spacing w:after="0" w:line="240" w:lineRule="auto"/>
        <w:ind w:left="360"/>
        <w:rPr>
          <w:rFonts w:asciiTheme="minorHAnsi" w:hAnsiTheme="minorHAnsi" w:cstheme="minorHAnsi"/>
          <w:color w:val="000000"/>
        </w:rPr>
      </w:pPr>
      <w:r>
        <w:rPr>
          <w:rFonts w:asciiTheme="minorHAnsi" w:hAnsiTheme="minorHAnsi" w:cstheme="minorHAnsi"/>
          <w:color w:val="000000"/>
        </w:rPr>
        <w:t>Erica Fouss moved to approve the revised Expense Reimbursement policy. Patty Hollingsworth seconded the motion. The motion carried.</w:t>
      </w:r>
    </w:p>
    <w:p w14:paraId="276371F1" w14:textId="77777777" w:rsidR="00720598" w:rsidRPr="00720598" w:rsidRDefault="00720598" w:rsidP="00720598">
      <w:pPr>
        <w:spacing w:after="0" w:line="240" w:lineRule="auto"/>
        <w:ind w:left="360"/>
        <w:rPr>
          <w:rFonts w:asciiTheme="minorHAnsi" w:hAnsiTheme="minorHAnsi" w:cstheme="minorHAnsi"/>
          <w:color w:val="000000"/>
        </w:rPr>
      </w:pPr>
    </w:p>
    <w:p w14:paraId="16EDA77C" w14:textId="10895D76" w:rsidR="00720598" w:rsidRPr="006A209A" w:rsidRDefault="00720598" w:rsidP="002935D6">
      <w:pPr>
        <w:pStyle w:val="ListParagraph"/>
        <w:numPr>
          <w:ilvl w:val="0"/>
          <w:numId w:val="1"/>
        </w:numPr>
        <w:spacing w:after="0" w:line="240" w:lineRule="auto"/>
        <w:rPr>
          <w:rFonts w:asciiTheme="minorHAnsi" w:hAnsiTheme="minorHAnsi" w:cstheme="minorHAnsi"/>
          <w:color w:val="000000"/>
        </w:rPr>
      </w:pPr>
      <w:r>
        <w:rPr>
          <w:rFonts w:asciiTheme="minorHAnsi" w:hAnsiTheme="minorHAnsi" w:cstheme="minorHAnsi"/>
          <w:color w:val="000000"/>
        </w:rPr>
        <w:t>Revised Sales and Use Tax Reimbursement Policy</w:t>
      </w:r>
    </w:p>
    <w:p w14:paraId="0C3D1C77" w14:textId="48E5C277" w:rsidR="00F65F5B" w:rsidRPr="00005DAB" w:rsidRDefault="00720598" w:rsidP="00720598">
      <w:pPr>
        <w:pStyle w:val="ListParagraph"/>
        <w:spacing w:after="0" w:line="240" w:lineRule="auto"/>
        <w:ind w:left="360"/>
        <w:rPr>
          <w:rFonts w:asciiTheme="minorHAnsi" w:hAnsiTheme="minorHAnsi" w:cstheme="minorHAnsi"/>
          <w:color w:val="000000"/>
          <w:u w:val="single"/>
        </w:rPr>
      </w:pPr>
      <w:r w:rsidRPr="00005DAB">
        <w:rPr>
          <w:rFonts w:asciiTheme="minorHAnsi" w:hAnsiTheme="minorHAnsi" w:cstheme="minorHAnsi"/>
          <w:color w:val="000000"/>
          <w:u w:val="single"/>
        </w:rPr>
        <w:t>RESOLUTION 26-08-22</w:t>
      </w:r>
    </w:p>
    <w:p w14:paraId="1C97F72E" w14:textId="6E6F4ABE" w:rsidR="00720598" w:rsidRDefault="00005DAB" w:rsidP="00720598">
      <w:pPr>
        <w:pStyle w:val="ListParagraph"/>
        <w:spacing w:after="0" w:line="240" w:lineRule="auto"/>
        <w:ind w:left="360"/>
        <w:rPr>
          <w:rFonts w:asciiTheme="minorHAnsi" w:hAnsiTheme="minorHAnsi" w:cstheme="minorHAnsi"/>
          <w:color w:val="000000"/>
        </w:rPr>
      </w:pPr>
      <w:r>
        <w:rPr>
          <w:rFonts w:asciiTheme="minorHAnsi" w:hAnsiTheme="minorHAnsi" w:cstheme="minorHAnsi"/>
          <w:color w:val="000000"/>
        </w:rPr>
        <w:t>Patty Hollingsworth moved to approve the revised Sales and Use Tax Reimbursement policy. Kim Pirie seconded the motion. The motion carried.</w:t>
      </w:r>
    </w:p>
    <w:p w14:paraId="314009F2" w14:textId="77777777" w:rsidR="00005DAB" w:rsidRPr="006A209A" w:rsidRDefault="00005DAB" w:rsidP="00720598">
      <w:pPr>
        <w:pStyle w:val="ListParagraph"/>
        <w:spacing w:after="0" w:line="240" w:lineRule="auto"/>
        <w:ind w:left="360"/>
        <w:rPr>
          <w:rFonts w:asciiTheme="minorHAnsi" w:hAnsiTheme="minorHAnsi" w:cstheme="minorHAnsi"/>
          <w:color w:val="000000"/>
        </w:rPr>
      </w:pPr>
    </w:p>
    <w:p w14:paraId="68E8D695" w14:textId="77777777" w:rsidR="000B5377" w:rsidRPr="006A209A" w:rsidRDefault="000B5377" w:rsidP="00BA07A7">
      <w:pPr>
        <w:pStyle w:val="Heading1"/>
      </w:pPr>
      <w:r w:rsidRPr="006A209A">
        <w:t>Department Reports</w:t>
      </w:r>
    </w:p>
    <w:p w14:paraId="477CF6F2" w14:textId="471E0A65" w:rsidR="000B5377" w:rsidRPr="006A209A" w:rsidRDefault="000B5377" w:rsidP="00F65F5B">
      <w:pPr>
        <w:spacing w:after="0" w:line="240" w:lineRule="auto"/>
        <w:ind w:right="360"/>
        <w:contextualSpacing/>
        <w:rPr>
          <w:rFonts w:asciiTheme="minorHAnsi" w:eastAsia="Times New Roman" w:hAnsiTheme="minorHAnsi" w:cstheme="minorHAnsi"/>
          <w:i/>
        </w:rPr>
      </w:pPr>
      <w:r w:rsidRPr="006A209A">
        <w:rPr>
          <w:rFonts w:asciiTheme="minorHAnsi" w:eastAsia="Times New Roman" w:hAnsiTheme="minorHAnsi" w:cstheme="minorHAnsi"/>
          <w:i/>
        </w:rPr>
        <w:t>Enrollment and Personnel</w:t>
      </w:r>
    </w:p>
    <w:p w14:paraId="201A77C9" w14:textId="71602064" w:rsidR="000B5377" w:rsidRPr="006A209A" w:rsidRDefault="00005DAB" w:rsidP="00F65F5B">
      <w:pPr>
        <w:spacing w:after="0" w:line="240" w:lineRule="auto"/>
        <w:ind w:right="360"/>
        <w:contextualSpacing/>
        <w:rPr>
          <w:rFonts w:asciiTheme="minorHAnsi" w:eastAsia="Times New Roman" w:hAnsiTheme="minorHAnsi" w:cstheme="minorHAnsi"/>
        </w:rPr>
      </w:pPr>
      <w:r>
        <w:rPr>
          <w:rFonts w:asciiTheme="minorHAnsi" w:eastAsia="Times New Roman" w:hAnsiTheme="minorHAnsi" w:cstheme="minorHAnsi"/>
        </w:rPr>
        <w:t xml:space="preserve">Assistant </w:t>
      </w:r>
      <w:r w:rsidR="000B5377" w:rsidRPr="006A209A">
        <w:rPr>
          <w:rFonts w:asciiTheme="minorHAnsi" w:eastAsia="Times New Roman" w:hAnsiTheme="minorHAnsi" w:cstheme="minorHAnsi"/>
        </w:rPr>
        <w:t>Superintendent</w:t>
      </w:r>
      <w:r w:rsidR="003F15A0" w:rsidRPr="006A209A">
        <w:rPr>
          <w:rFonts w:asciiTheme="minorHAnsi" w:eastAsia="Times New Roman" w:hAnsiTheme="minorHAnsi" w:cstheme="minorHAnsi"/>
        </w:rPr>
        <w:t>,</w:t>
      </w:r>
      <w:r w:rsidR="000B5377" w:rsidRPr="006A209A">
        <w:rPr>
          <w:rFonts w:asciiTheme="minorHAnsi" w:eastAsia="Times New Roman" w:hAnsiTheme="minorHAnsi" w:cstheme="minorHAnsi"/>
        </w:rPr>
        <w:t xml:space="preserve"> </w:t>
      </w:r>
      <w:r>
        <w:rPr>
          <w:rFonts w:asciiTheme="minorHAnsi" w:eastAsia="Times New Roman" w:hAnsiTheme="minorHAnsi" w:cstheme="minorHAnsi"/>
        </w:rPr>
        <w:t>Melinda Draper</w:t>
      </w:r>
      <w:r w:rsidR="000B5377" w:rsidRPr="006A209A">
        <w:rPr>
          <w:rFonts w:asciiTheme="minorHAnsi" w:eastAsia="Times New Roman" w:hAnsiTheme="minorHAnsi" w:cstheme="minorHAnsi"/>
        </w:rPr>
        <w:t xml:space="preserve"> reviewed the </w:t>
      </w:r>
      <w:r>
        <w:rPr>
          <w:rFonts w:asciiTheme="minorHAnsi" w:eastAsia="Times New Roman" w:hAnsiTheme="minorHAnsi" w:cstheme="minorHAnsi"/>
        </w:rPr>
        <w:t>June and July</w:t>
      </w:r>
      <w:r w:rsidR="00EE5FCF" w:rsidRPr="006A209A">
        <w:rPr>
          <w:rFonts w:asciiTheme="minorHAnsi" w:eastAsia="Times New Roman" w:hAnsiTheme="minorHAnsi" w:cstheme="minorHAnsi"/>
        </w:rPr>
        <w:t xml:space="preserve"> </w:t>
      </w:r>
      <w:r w:rsidR="00733819" w:rsidRPr="006A209A">
        <w:rPr>
          <w:rFonts w:asciiTheme="minorHAnsi" w:eastAsia="Times New Roman" w:hAnsiTheme="minorHAnsi" w:cstheme="minorHAnsi"/>
        </w:rPr>
        <w:t>2026</w:t>
      </w:r>
      <w:r w:rsidR="000B5377" w:rsidRPr="006A209A">
        <w:rPr>
          <w:rFonts w:asciiTheme="minorHAnsi" w:eastAsia="Times New Roman" w:hAnsiTheme="minorHAnsi" w:cstheme="minorHAnsi"/>
        </w:rPr>
        <w:t xml:space="preserve"> Enrollment and Personnel reports.</w:t>
      </w:r>
    </w:p>
    <w:p w14:paraId="6E07C59F" w14:textId="77777777" w:rsidR="00005DAB" w:rsidRDefault="00005DAB" w:rsidP="00F65F5B">
      <w:pPr>
        <w:autoSpaceDE w:val="0"/>
        <w:autoSpaceDN w:val="0"/>
        <w:adjustRightInd w:val="0"/>
        <w:spacing w:after="0" w:line="240" w:lineRule="auto"/>
        <w:ind w:right="360"/>
        <w:contextualSpacing/>
        <w:rPr>
          <w:rFonts w:asciiTheme="minorHAnsi" w:hAnsiTheme="minorHAnsi" w:cstheme="minorHAnsi"/>
          <w:b/>
          <w:color w:val="000000"/>
        </w:rPr>
      </w:pPr>
    </w:p>
    <w:p w14:paraId="5D684834" w14:textId="00CA5ABD" w:rsidR="000B5377" w:rsidRPr="006A209A" w:rsidRDefault="000B5377" w:rsidP="00BA07A7">
      <w:pPr>
        <w:pStyle w:val="Heading1"/>
      </w:pPr>
      <w:r w:rsidRPr="006A209A">
        <w:t>Adjournment</w:t>
      </w:r>
    </w:p>
    <w:p w14:paraId="04A6D3A1" w14:textId="6A2FA3B6" w:rsidR="000B5377" w:rsidRPr="006A209A" w:rsidRDefault="000B5377" w:rsidP="00BA07A7">
      <w:pPr>
        <w:pStyle w:val="Heading2"/>
      </w:pPr>
      <w:r w:rsidRPr="006A209A">
        <w:t xml:space="preserve">RESOLUTION </w:t>
      </w:r>
      <w:r w:rsidR="00BB61D5" w:rsidRPr="006A209A">
        <w:t>26-0</w:t>
      </w:r>
      <w:r w:rsidR="00005DAB">
        <w:t>8-23</w:t>
      </w:r>
    </w:p>
    <w:p w14:paraId="0F1167B6" w14:textId="3A78038C" w:rsidR="000B5377" w:rsidRPr="006A209A" w:rsidRDefault="0053417B"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 xml:space="preserve">Howard Heffelfinger </w:t>
      </w:r>
      <w:r w:rsidR="000B5377" w:rsidRPr="006A209A">
        <w:rPr>
          <w:rFonts w:asciiTheme="minorHAnsi" w:hAnsiTheme="minorHAnsi" w:cstheme="minorHAnsi"/>
          <w:color w:val="000000"/>
        </w:rPr>
        <w:t xml:space="preserve">moved to adjourn the meeting. </w:t>
      </w:r>
      <w:r w:rsidR="00005DAB">
        <w:rPr>
          <w:rFonts w:asciiTheme="minorHAnsi" w:hAnsiTheme="minorHAnsi" w:cstheme="minorHAnsi"/>
          <w:color w:val="000000"/>
        </w:rPr>
        <w:t>Patty Hollingsworth</w:t>
      </w:r>
      <w:r w:rsidRPr="006A209A">
        <w:rPr>
          <w:rFonts w:asciiTheme="minorHAnsi" w:hAnsiTheme="minorHAnsi" w:cstheme="minorHAnsi"/>
          <w:color w:val="000000"/>
        </w:rPr>
        <w:t xml:space="preserve"> </w:t>
      </w:r>
      <w:r w:rsidR="000B5377" w:rsidRPr="006A209A">
        <w:rPr>
          <w:rFonts w:asciiTheme="minorHAnsi" w:hAnsiTheme="minorHAnsi" w:cstheme="minorHAnsi"/>
          <w:color w:val="000000"/>
        </w:rPr>
        <w:t>seconded the motion. The motion carried.</w:t>
      </w:r>
      <w:r w:rsidR="001A1CF0" w:rsidRPr="006A209A">
        <w:rPr>
          <w:rFonts w:asciiTheme="minorHAnsi" w:hAnsiTheme="minorHAnsi" w:cstheme="minorHAnsi"/>
          <w:color w:val="000000"/>
        </w:rPr>
        <w:t xml:space="preserve"> T</w:t>
      </w:r>
      <w:r w:rsidR="000B5377" w:rsidRPr="006A209A">
        <w:rPr>
          <w:rFonts w:asciiTheme="minorHAnsi" w:hAnsiTheme="minorHAnsi" w:cstheme="minorHAnsi"/>
          <w:color w:val="000000"/>
        </w:rPr>
        <w:t xml:space="preserve">he meeting adjourned at </w:t>
      </w:r>
      <w:r w:rsidR="00005DAB">
        <w:rPr>
          <w:rFonts w:asciiTheme="minorHAnsi" w:hAnsiTheme="minorHAnsi" w:cstheme="minorHAnsi"/>
          <w:color w:val="000000"/>
        </w:rPr>
        <w:t>7:18</w:t>
      </w:r>
      <w:r w:rsidR="000B5377" w:rsidRPr="006A209A">
        <w:rPr>
          <w:rFonts w:asciiTheme="minorHAnsi" w:hAnsiTheme="minorHAnsi" w:cstheme="minorHAnsi"/>
          <w:color w:val="000000"/>
        </w:rPr>
        <w:t xml:space="preserve"> p.m. </w:t>
      </w:r>
    </w:p>
    <w:p w14:paraId="29C468A4"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p>
    <w:p w14:paraId="6EEF25E8" w14:textId="77777777"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color w:val="000000"/>
        </w:rPr>
      </w:pPr>
      <w:r w:rsidRPr="006A209A">
        <w:rPr>
          <w:rFonts w:asciiTheme="minorHAnsi" w:hAnsiTheme="minorHAnsi" w:cstheme="minorHAnsi"/>
          <w:color w:val="000000"/>
        </w:rPr>
        <w:t>Respectfully submitted,</w:t>
      </w:r>
      <w:r w:rsidRPr="006A209A">
        <w:rPr>
          <w:rFonts w:asciiTheme="minorHAnsi" w:hAnsiTheme="minorHAnsi" w:cstheme="minorHAnsi"/>
          <w:color w:val="000000"/>
        </w:rPr>
        <w:tab/>
      </w:r>
      <w:r w:rsidRPr="006A209A">
        <w:rPr>
          <w:rFonts w:asciiTheme="minorHAnsi" w:hAnsiTheme="minorHAnsi" w:cstheme="minorHAnsi"/>
          <w:color w:val="000000"/>
        </w:rPr>
        <w:tab/>
      </w:r>
      <w:r w:rsidRPr="006A209A">
        <w:rPr>
          <w:rFonts w:asciiTheme="minorHAnsi" w:hAnsiTheme="minorHAnsi" w:cstheme="minorHAnsi"/>
          <w:color w:val="000000"/>
        </w:rPr>
        <w:tab/>
      </w:r>
      <w:r w:rsidRPr="006A209A">
        <w:rPr>
          <w:rFonts w:asciiTheme="minorHAnsi" w:hAnsiTheme="minorHAnsi" w:cstheme="minorHAnsi"/>
          <w:color w:val="000000"/>
        </w:rPr>
        <w:tab/>
      </w:r>
      <w:r w:rsidRPr="006A209A">
        <w:rPr>
          <w:rFonts w:asciiTheme="minorHAnsi" w:hAnsiTheme="minorHAnsi" w:cstheme="minorHAnsi"/>
          <w:color w:val="000000"/>
        </w:rPr>
        <w:tab/>
      </w:r>
      <w:r w:rsidRPr="006A209A">
        <w:rPr>
          <w:rFonts w:asciiTheme="minorHAnsi" w:hAnsiTheme="minorHAnsi" w:cstheme="minorHAnsi"/>
          <w:color w:val="000000"/>
        </w:rPr>
        <w:tab/>
      </w:r>
      <w:r w:rsidRPr="006A209A">
        <w:rPr>
          <w:rFonts w:asciiTheme="minorHAnsi" w:hAnsiTheme="minorHAnsi" w:cstheme="minorHAnsi"/>
          <w:color w:val="000000"/>
        </w:rPr>
        <w:tab/>
      </w:r>
    </w:p>
    <w:p w14:paraId="50FADD98" w14:textId="2E8A1B6A" w:rsidR="000B5377" w:rsidRPr="006A209A" w:rsidRDefault="000B5377" w:rsidP="00F65F5B">
      <w:pPr>
        <w:autoSpaceDE w:val="0"/>
        <w:autoSpaceDN w:val="0"/>
        <w:adjustRightInd w:val="0"/>
        <w:spacing w:after="0" w:line="240" w:lineRule="auto"/>
        <w:ind w:right="360"/>
        <w:contextualSpacing/>
        <w:rPr>
          <w:rFonts w:asciiTheme="minorHAnsi" w:hAnsiTheme="minorHAnsi" w:cstheme="minorHAnsi"/>
          <w:noProof/>
        </w:rPr>
      </w:pPr>
    </w:p>
    <w:p w14:paraId="094F6613" w14:textId="77777777" w:rsidR="0052503B" w:rsidRPr="006A209A" w:rsidRDefault="0052503B" w:rsidP="00F65F5B">
      <w:pPr>
        <w:autoSpaceDE w:val="0"/>
        <w:autoSpaceDN w:val="0"/>
        <w:adjustRightInd w:val="0"/>
        <w:spacing w:after="0" w:line="240" w:lineRule="auto"/>
        <w:ind w:right="360"/>
        <w:contextualSpacing/>
        <w:rPr>
          <w:rFonts w:asciiTheme="minorHAnsi" w:hAnsiTheme="minorHAnsi" w:cstheme="minorHAnsi"/>
          <w:noProof/>
        </w:rPr>
      </w:pPr>
      <w:r w:rsidRPr="006A209A">
        <w:rPr>
          <w:rFonts w:asciiTheme="minorHAnsi" w:hAnsiTheme="minorHAnsi" w:cstheme="minorHAnsi"/>
          <w:noProof/>
        </w:rPr>
        <w:drawing>
          <wp:inline distT="0" distB="0" distL="0" distR="0" wp14:anchorId="57DC34FC" wp14:editId="66A0FEE8">
            <wp:extent cx="2114550" cy="37365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114550" cy="373655"/>
                    </a:xfrm>
                    <a:prstGeom prst="rect">
                      <a:avLst/>
                    </a:prstGeom>
                  </pic:spPr>
                </pic:pic>
              </a:graphicData>
            </a:graphic>
          </wp:inline>
        </w:drawing>
      </w:r>
      <w:r w:rsidRPr="006A209A">
        <w:rPr>
          <w:rFonts w:asciiTheme="minorHAnsi" w:hAnsiTheme="minorHAnsi" w:cstheme="minorHAnsi"/>
          <w:noProof/>
        </w:rPr>
        <w:t xml:space="preserve"> </w:t>
      </w:r>
    </w:p>
    <w:p w14:paraId="460B985B" w14:textId="77777777" w:rsidR="0052503B" w:rsidRPr="006A209A" w:rsidRDefault="0052503B" w:rsidP="00F65F5B">
      <w:pPr>
        <w:autoSpaceDE w:val="0"/>
        <w:autoSpaceDN w:val="0"/>
        <w:adjustRightInd w:val="0"/>
        <w:spacing w:after="0" w:line="240" w:lineRule="auto"/>
        <w:ind w:right="360"/>
        <w:contextualSpacing/>
        <w:rPr>
          <w:rFonts w:asciiTheme="minorHAnsi" w:hAnsiTheme="minorHAnsi" w:cstheme="minorHAnsi"/>
          <w:noProof/>
        </w:rPr>
      </w:pPr>
      <w:r w:rsidRPr="006A209A">
        <w:rPr>
          <w:rFonts w:asciiTheme="minorHAnsi" w:hAnsiTheme="minorHAnsi" w:cstheme="minorHAnsi"/>
          <w:noProof/>
        </w:rPr>
        <w:t>Jennifer Bianchi</w:t>
      </w:r>
    </w:p>
    <w:p w14:paraId="45E0B067" w14:textId="77777777" w:rsidR="0052503B" w:rsidRDefault="0052503B" w:rsidP="00F65F5B">
      <w:pPr>
        <w:autoSpaceDE w:val="0"/>
        <w:autoSpaceDN w:val="0"/>
        <w:adjustRightInd w:val="0"/>
        <w:spacing w:after="0" w:line="240" w:lineRule="auto"/>
        <w:ind w:right="360"/>
        <w:contextualSpacing/>
      </w:pPr>
      <w:r w:rsidRPr="006A209A">
        <w:rPr>
          <w:rFonts w:asciiTheme="minorHAnsi" w:hAnsiTheme="minorHAnsi" w:cstheme="minorHAnsi"/>
        </w:rPr>
        <w:t>Executive Assistant</w:t>
      </w:r>
    </w:p>
    <w:p w14:paraId="5B5283B6" w14:textId="77777777" w:rsidR="0052503B" w:rsidRDefault="0052503B" w:rsidP="00F65F5B">
      <w:pPr>
        <w:autoSpaceDE w:val="0"/>
        <w:autoSpaceDN w:val="0"/>
        <w:adjustRightInd w:val="0"/>
        <w:spacing w:after="0" w:line="240" w:lineRule="auto"/>
        <w:ind w:right="360"/>
        <w:contextualSpacing/>
        <w:rPr>
          <w:noProof/>
        </w:rPr>
      </w:pPr>
    </w:p>
    <w:sectPr w:rsidR="0052503B" w:rsidSect="00EF7747">
      <w:headerReference w:type="default" r:id="rId9"/>
      <w:footerReference w:type="default" r:id="rId10"/>
      <w:pgSz w:w="12240" w:h="15840"/>
      <w:pgMar w:top="2304"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D9F45" w14:textId="77777777" w:rsidR="00B900F7" w:rsidRDefault="00B900F7" w:rsidP="0037408D">
      <w:pPr>
        <w:spacing w:after="0" w:line="240" w:lineRule="auto"/>
      </w:pPr>
      <w:r>
        <w:separator/>
      </w:r>
    </w:p>
  </w:endnote>
  <w:endnote w:type="continuationSeparator" w:id="0">
    <w:p w14:paraId="05CB743C" w14:textId="77777777" w:rsidR="00B900F7" w:rsidRDefault="00B900F7" w:rsidP="00374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CD883" w14:textId="3DD8D248" w:rsidR="0037408D" w:rsidRDefault="0037408D" w:rsidP="00DE51D0">
    <w:pPr>
      <w:pStyle w:val="Footer"/>
      <w:tabs>
        <w:tab w:val="clear" w:pos="4680"/>
        <w:tab w:val="clear" w:pos="9360"/>
        <w:tab w:val="left" w:pos="4140"/>
      </w:tabs>
    </w:pPr>
    <w:r>
      <w:rPr>
        <w:noProof/>
      </w:rPr>
      <w:drawing>
        <wp:anchor distT="0" distB="0" distL="114300" distR="114300" simplePos="0" relativeHeight="251659776" behindDoc="1" locked="1" layoutInCell="1" allowOverlap="1" wp14:anchorId="6F36398E" wp14:editId="6FFB7578">
          <wp:simplePos x="0" y="0"/>
          <wp:positionH relativeFrom="column">
            <wp:posOffset>-918845</wp:posOffset>
          </wp:positionH>
          <wp:positionV relativeFrom="paragraph">
            <wp:posOffset>-111125</wp:posOffset>
          </wp:positionV>
          <wp:extent cx="7772400" cy="563245"/>
          <wp:effectExtent l="0" t="0" r="0" b="8255"/>
          <wp:wrapNone/>
          <wp:docPr id="5" name="Picture 5" descr="149 North Sandusky Street, Delaware, OH 43015. DCBDD's website address. DCBDD's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149 North Sandusky Street, Delaware, OH 43015. DCBDD's website address. DCBDD's phone number."/>
                  <pic:cNvPicPr/>
                </pic:nvPicPr>
                <pic:blipFill>
                  <a:blip r:embed="rId1">
                    <a:extLst>
                      <a:ext uri="{28A0092B-C50C-407E-A947-70E740481C1C}">
                        <a14:useLocalDpi xmlns:a14="http://schemas.microsoft.com/office/drawing/2010/main" val="0"/>
                      </a:ext>
                    </a:extLst>
                  </a:blip>
                  <a:stretch>
                    <a:fillRect/>
                  </a:stretch>
                </pic:blipFill>
                <pic:spPr>
                  <a:xfrm>
                    <a:off x="0" y="0"/>
                    <a:ext cx="7772400" cy="563245"/>
                  </a:xfrm>
                  <a:prstGeom prst="rect">
                    <a:avLst/>
                  </a:prstGeom>
                </pic:spPr>
              </pic:pic>
            </a:graphicData>
          </a:graphic>
          <wp14:sizeRelH relativeFrom="page">
            <wp14:pctWidth>0</wp14:pctWidth>
          </wp14:sizeRelH>
          <wp14:sizeRelV relativeFrom="page">
            <wp14:pctHeight>0</wp14:pctHeight>
          </wp14:sizeRelV>
        </wp:anchor>
      </w:drawing>
    </w:r>
    <w:r w:rsidR="00DE51D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76837" w14:textId="77777777" w:rsidR="00B900F7" w:rsidRDefault="00B900F7" w:rsidP="0037408D">
      <w:pPr>
        <w:spacing w:after="0" w:line="240" w:lineRule="auto"/>
      </w:pPr>
      <w:r>
        <w:separator/>
      </w:r>
    </w:p>
  </w:footnote>
  <w:footnote w:type="continuationSeparator" w:id="0">
    <w:p w14:paraId="5B77FD31" w14:textId="77777777" w:rsidR="00B900F7" w:rsidRDefault="00B900F7" w:rsidP="00374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23892" w14:textId="77777777" w:rsidR="0037408D" w:rsidRDefault="0037408D">
    <w:pPr>
      <w:pStyle w:val="Header"/>
    </w:pPr>
    <w:r>
      <w:rPr>
        <w:noProof/>
      </w:rPr>
      <w:drawing>
        <wp:anchor distT="0" distB="0" distL="114300" distR="114300" simplePos="0" relativeHeight="251658240" behindDoc="1" locked="1" layoutInCell="1" allowOverlap="1" wp14:anchorId="04692FDC" wp14:editId="6F552A21">
          <wp:simplePos x="0" y="0"/>
          <wp:positionH relativeFrom="column">
            <wp:posOffset>-923925</wp:posOffset>
          </wp:positionH>
          <wp:positionV relativeFrom="paragraph">
            <wp:posOffset>-457200</wp:posOffset>
          </wp:positionV>
          <wp:extent cx="7772400" cy="1371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37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E7367"/>
    <w:multiLevelType w:val="hybridMultilevel"/>
    <w:tmpl w:val="2EEA3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9C6C50"/>
    <w:multiLevelType w:val="hybridMultilevel"/>
    <w:tmpl w:val="4A2A94D2"/>
    <w:lvl w:ilvl="0" w:tplc="A9B6482C">
      <w:start w:val="1"/>
      <w:numFmt w:val="upperLetter"/>
      <w:lvlText w:val="%1."/>
      <w:lvlJc w:val="left"/>
      <w:pPr>
        <w:tabs>
          <w:tab w:val="num" w:pos="1170"/>
        </w:tabs>
        <w:ind w:left="1170" w:hanging="360"/>
      </w:pPr>
      <w:rPr>
        <w:rFonts w:asciiTheme="minorHAnsi" w:eastAsia="Calibri" w:hAnsiTheme="minorHAnsi" w:cstheme="minorHAnsi"/>
      </w:rPr>
    </w:lvl>
    <w:lvl w:ilvl="1" w:tplc="04090019">
      <w:start w:val="1"/>
      <w:numFmt w:val="lowerLetter"/>
      <w:lvlText w:val="%2."/>
      <w:lvlJc w:val="left"/>
      <w:pPr>
        <w:tabs>
          <w:tab w:val="num" w:pos="450"/>
        </w:tabs>
        <w:ind w:left="450" w:hanging="360"/>
      </w:pPr>
    </w:lvl>
    <w:lvl w:ilvl="2" w:tplc="0409001B">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2" w15:restartNumberingAfterBreak="0">
    <w:nsid w:val="739748AF"/>
    <w:multiLevelType w:val="hybridMultilevel"/>
    <w:tmpl w:val="83A0F818"/>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6597747">
    <w:abstractNumId w:val="2"/>
  </w:num>
  <w:num w:numId="2" w16cid:durableId="360202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8625654">
    <w:abstractNumId w:val="0"/>
  </w:num>
  <w:num w:numId="4" w16cid:durableId="18445146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7C"/>
    <w:rsid w:val="00005977"/>
    <w:rsid w:val="00005DAB"/>
    <w:rsid w:val="00012279"/>
    <w:rsid w:val="00023103"/>
    <w:rsid w:val="00043B47"/>
    <w:rsid w:val="00064BAD"/>
    <w:rsid w:val="000758B7"/>
    <w:rsid w:val="000802E3"/>
    <w:rsid w:val="000A55DB"/>
    <w:rsid w:val="000B4E62"/>
    <w:rsid w:val="000B5377"/>
    <w:rsid w:val="000E575F"/>
    <w:rsid w:val="000F3E50"/>
    <w:rsid w:val="000F6A18"/>
    <w:rsid w:val="001238F8"/>
    <w:rsid w:val="001823C9"/>
    <w:rsid w:val="00183FD7"/>
    <w:rsid w:val="001A1CF0"/>
    <w:rsid w:val="001A3BA8"/>
    <w:rsid w:val="001C4E6C"/>
    <w:rsid w:val="0023609D"/>
    <w:rsid w:val="00244402"/>
    <w:rsid w:val="0028406A"/>
    <w:rsid w:val="00284ABD"/>
    <w:rsid w:val="00292A0F"/>
    <w:rsid w:val="002935D6"/>
    <w:rsid w:val="002B709E"/>
    <w:rsid w:val="002D4BA5"/>
    <w:rsid w:val="002E3BF3"/>
    <w:rsid w:val="00323D1C"/>
    <w:rsid w:val="0034753F"/>
    <w:rsid w:val="0036438E"/>
    <w:rsid w:val="00366695"/>
    <w:rsid w:val="00366ED3"/>
    <w:rsid w:val="0037408D"/>
    <w:rsid w:val="00376685"/>
    <w:rsid w:val="00376F5D"/>
    <w:rsid w:val="0038165E"/>
    <w:rsid w:val="00397FB5"/>
    <w:rsid w:val="003A3EC1"/>
    <w:rsid w:val="003C3A50"/>
    <w:rsid w:val="003C6318"/>
    <w:rsid w:val="003E3C70"/>
    <w:rsid w:val="003F15A0"/>
    <w:rsid w:val="003F2E3C"/>
    <w:rsid w:val="00404688"/>
    <w:rsid w:val="00437219"/>
    <w:rsid w:val="00445097"/>
    <w:rsid w:val="00445671"/>
    <w:rsid w:val="00455832"/>
    <w:rsid w:val="0045744D"/>
    <w:rsid w:val="004670AC"/>
    <w:rsid w:val="004837CC"/>
    <w:rsid w:val="00490048"/>
    <w:rsid w:val="00493FF1"/>
    <w:rsid w:val="004D3781"/>
    <w:rsid w:val="004F0990"/>
    <w:rsid w:val="0052503B"/>
    <w:rsid w:val="0053417B"/>
    <w:rsid w:val="005518B2"/>
    <w:rsid w:val="005766FE"/>
    <w:rsid w:val="005826BF"/>
    <w:rsid w:val="00585CB4"/>
    <w:rsid w:val="00590FCF"/>
    <w:rsid w:val="0059651D"/>
    <w:rsid w:val="005A36DC"/>
    <w:rsid w:val="005C2F13"/>
    <w:rsid w:val="005E4D5B"/>
    <w:rsid w:val="005E5E5E"/>
    <w:rsid w:val="00624A8B"/>
    <w:rsid w:val="00641386"/>
    <w:rsid w:val="00650D7D"/>
    <w:rsid w:val="00676B3B"/>
    <w:rsid w:val="00685218"/>
    <w:rsid w:val="006A209A"/>
    <w:rsid w:val="006C6479"/>
    <w:rsid w:val="00700EB7"/>
    <w:rsid w:val="007028DA"/>
    <w:rsid w:val="00720598"/>
    <w:rsid w:val="00733819"/>
    <w:rsid w:val="007554B0"/>
    <w:rsid w:val="0076766D"/>
    <w:rsid w:val="0077407B"/>
    <w:rsid w:val="0079417A"/>
    <w:rsid w:val="007B390D"/>
    <w:rsid w:val="008035A0"/>
    <w:rsid w:val="008B28DD"/>
    <w:rsid w:val="008B613A"/>
    <w:rsid w:val="008E247B"/>
    <w:rsid w:val="008E77D3"/>
    <w:rsid w:val="008F66A5"/>
    <w:rsid w:val="00905945"/>
    <w:rsid w:val="00905ADA"/>
    <w:rsid w:val="00950A8D"/>
    <w:rsid w:val="00953521"/>
    <w:rsid w:val="0095481E"/>
    <w:rsid w:val="00955440"/>
    <w:rsid w:val="0095674A"/>
    <w:rsid w:val="009664B2"/>
    <w:rsid w:val="00966FF1"/>
    <w:rsid w:val="0099002F"/>
    <w:rsid w:val="0099062F"/>
    <w:rsid w:val="009938A8"/>
    <w:rsid w:val="009A0FEF"/>
    <w:rsid w:val="009A37C6"/>
    <w:rsid w:val="009E2B52"/>
    <w:rsid w:val="009E460C"/>
    <w:rsid w:val="009F3C6E"/>
    <w:rsid w:val="00A16DBC"/>
    <w:rsid w:val="00A34AB3"/>
    <w:rsid w:val="00A4147C"/>
    <w:rsid w:val="00A4380B"/>
    <w:rsid w:val="00A652D2"/>
    <w:rsid w:val="00A779EF"/>
    <w:rsid w:val="00A86359"/>
    <w:rsid w:val="00A94372"/>
    <w:rsid w:val="00AC1453"/>
    <w:rsid w:val="00AE23CB"/>
    <w:rsid w:val="00B22124"/>
    <w:rsid w:val="00B22BDC"/>
    <w:rsid w:val="00B2775D"/>
    <w:rsid w:val="00B4014A"/>
    <w:rsid w:val="00B46078"/>
    <w:rsid w:val="00B72D0E"/>
    <w:rsid w:val="00B82C6D"/>
    <w:rsid w:val="00B900F7"/>
    <w:rsid w:val="00BA07A7"/>
    <w:rsid w:val="00BB61D5"/>
    <w:rsid w:val="00BC607D"/>
    <w:rsid w:val="00BD569C"/>
    <w:rsid w:val="00C218CF"/>
    <w:rsid w:val="00C45100"/>
    <w:rsid w:val="00C472FA"/>
    <w:rsid w:val="00C64748"/>
    <w:rsid w:val="00C96A92"/>
    <w:rsid w:val="00CA6B3B"/>
    <w:rsid w:val="00CD77E9"/>
    <w:rsid w:val="00D24B13"/>
    <w:rsid w:val="00D26350"/>
    <w:rsid w:val="00D61A4C"/>
    <w:rsid w:val="00D92A54"/>
    <w:rsid w:val="00D9627F"/>
    <w:rsid w:val="00DE51D0"/>
    <w:rsid w:val="00E063C1"/>
    <w:rsid w:val="00E0645E"/>
    <w:rsid w:val="00E17CEE"/>
    <w:rsid w:val="00E2553E"/>
    <w:rsid w:val="00E47456"/>
    <w:rsid w:val="00E55ECF"/>
    <w:rsid w:val="00E57D0E"/>
    <w:rsid w:val="00E663F2"/>
    <w:rsid w:val="00E77350"/>
    <w:rsid w:val="00E83FA1"/>
    <w:rsid w:val="00E85B78"/>
    <w:rsid w:val="00E95D67"/>
    <w:rsid w:val="00E97E59"/>
    <w:rsid w:val="00EA2F4D"/>
    <w:rsid w:val="00EA50B0"/>
    <w:rsid w:val="00ED7FE6"/>
    <w:rsid w:val="00EE5FCF"/>
    <w:rsid w:val="00EF7747"/>
    <w:rsid w:val="00F11302"/>
    <w:rsid w:val="00F219D5"/>
    <w:rsid w:val="00F222CA"/>
    <w:rsid w:val="00F3166A"/>
    <w:rsid w:val="00F54814"/>
    <w:rsid w:val="00F60F98"/>
    <w:rsid w:val="00F65F5B"/>
    <w:rsid w:val="00F7527E"/>
    <w:rsid w:val="00FA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922FF"/>
  <w15:docId w15:val="{D929661A-246A-45E2-953B-82C19322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A4C"/>
    <w:rPr>
      <w:rFonts w:ascii="Calibri" w:eastAsia="Calibri" w:hAnsi="Calibri" w:cs="Times New Roman"/>
    </w:rPr>
  </w:style>
  <w:style w:type="paragraph" w:styleId="Heading1">
    <w:name w:val="heading 1"/>
    <w:basedOn w:val="Normal"/>
    <w:next w:val="Normal"/>
    <w:link w:val="Heading1Char"/>
    <w:uiPriority w:val="9"/>
    <w:qFormat/>
    <w:rsid w:val="00BA07A7"/>
    <w:pPr>
      <w:autoSpaceDE w:val="0"/>
      <w:autoSpaceDN w:val="0"/>
      <w:adjustRightInd w:val="0"/>
      <w:spacing w:after="0" w:line="240" w:lineRule="auto"/>
      <w:ind w:right="360"/>
      <w:contextualSpacing/>
      <w:outlineLvl w:val="0"/>
    </w:pPr>
    <w:rPr>
      <w:rFonts w:asciiTheme="minorHAnsi" w:hAnsiTheme="minorHAnsi" w:cstheme="minorHAnsi"/>
      <w:b/>
      <w:bCs/>
      <w:color w:val="000000"/>
    </w:rPr>
  </w:style>
  <w:style w:type="paragraph" w:styleId="Heading2">
    <w:name w:val="heading 2"/>
    <w:basedOn w:val="Normal"/>
    <w:next w:val="Normal"/>
    <w:link w:val="Heading2Char"/>
    <w:uiPriority w:val="9"/>
    <w:unhideWhenUsed/>
    <w:qFormat/>
    <w:rsid w:val="00BA07A7"/>
    <w:pPr>
      <w:autoSpaceDE w:val="0"/>
      <w:autoSpaceDN w:val="0"/>
      <w:adjustRightInd w:val="0"/>
      <w:spacing w:after="0" w:line="240" w:lineRule="auto"/>
      <w:ind w:right="360"/>
      <w:contextualSpacing/>
      <w:outlineLvl w:val="1"/>
    </w:pPr>
    <w:rPr>
      <w:rFonts w:asciiTheme="minorHAnsi" w:hAnsiTheme="minorHAnsi" w:cstheme="minorHAnsi"/>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47C"/>
    <w:rPr>
      <w:rFonts w:ascii="Tahoma" w:hAnsi="Tahoma" w:cs="Tahoma"/>
      <w:sz w:val="16"/>
      <w:szCs w:val="16"/>
    </w:rPr>
  </w:style>
  <w:style w:type="paragraph" w:styleId="NoSpacing">
    <w:name w:val="No Spacing"/>
    <w:uiPriority w:val="1"/>
    <w:qFormat/>
    <w:rsid w:val="00455832"/>
    <w:pPr>
      <w:spacing w:after="0" w:line="240" w:lineRule="auto"/>
    </w:pPr>
  </w:style>
  <w:style w:type="paragraph" w:styleId="Header">
    <w:name w:val="header"/>
    <w:basedOn w:val="Normal"/>
    <w:link w:val="HeaderChar"/>
    <w:uiPriority w:val="99"/>
    <w:unhideWhenUsed/>
    <w:rsid w:val="00374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08D"/>
    <w:rPr>
      <w:rFonts w:ascii="Calibri" w:eastAsia="Calibri" w:hAnsi="Calibri" w:cs="Times New Roman"/>
    </w:rPr>
  </w:style>
  <w:style w:type="paragraph" w:styleId="Footer">
    <w:name w:val="footer"/>
    <w:basedOn w:val="Normal"/>
    <w:link w:val="FooterChar"/>
    <w:uiPriority w:val="99"/>
    <w:unhideWhenUsed/>
    <w:rsid w:val="00374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08D"/>
    <w:rPr>
      <w:rFonts w:ascii="Calibri" w:eastAsia="Calibri" w:hAnsi="Calibri" w:cs="Times New Roman"/>
    </w:rPr>
  </w:style>
  <w:style w:type="character" w:styleId="Hyperlink">
    <w:name w:val="Hyperlink"/>
    <w:basedOn w:val="DefaultParagraphFont"/>
    <w:uiPriority w:val="99"/>
    <w:unhideWhenUsed/>
    <w:rsid w:val="0037408D"/>
    <w:rPr>
      <w:color w:val="0000FF" w:themeColor="hyperlink"/>
      <w:u w:val="single"/>
    </w:rPr>
  </w:style>
  <w:style w:type="character" w:styleId="UnresolvedMention">
    <w:name w:val="Unresolved Mention"/>
    <w:basedOn w:val="DefaultParagraphFont"/>
    <w:uiPriority w:val="99"/>
    <w:semiHidden/>
    <w:unhideWhenUsed/>
    <w:rsid w:val="00043B47"/>
    <w:rPr>
      <w:color w:val="605E5C"/>
      <w:shd w:val="clear" w:color="auto" w:fill="E1DFDD"/>
    </w:rPr>
  </w:style>
  <w:style w:type="paragraph" w:styleId="ListParagraph">
    <w:name w:val="List Paragraph"/>
    <w:basedOn w:val="Normal"/>
    <w:uiPriority w:val="34"/>
    <w:qFormat/>
    <w:rsid w:val="000B5377"/>
    <w:pPr>
      <w:ind w:left="720"/>
      <w:contextualSpacing/>
    </w:pPr>
  </w:style>
  <w:style w:type="paragraph" w:styleId="BodyTextIndent">
    <w:name w:val="Body Text Indent"/>
    <w:basedOn w:val="Normal"/>
    <w:link w:val="BodyTextIndentChar"/>
    <w:rsid w:val="00EE5FCF"/>
    <w:pPr>
      <w:spacing w:after="0" w:line="240" w:lineRule="auto"/>
      <w:ind w:firstLine="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EE5FCF"/>
    <w:rPr>
      <w:rFonts w:ascii="Times New Roman" w:eastAsia="Times New Roman" w:hAnsi="Times New Roman" w:cs="Times New Roman"/>
      <w:sz w:val="24"/>
      <w:szCs w:val="20"/>
    </w:rPr>
  </w:style>
  <w:style w:type="paragraph" w:styleId="Title">
    <w:name w:val="Title"/>
    <w:basedOn w:val="Normal"/>
    <w:next w:val="Normal"/>
    <w:link w:val="TitleChar"/>
    <w:uiPriority w:val="10"/>
    <w:qFormat/>
    <w:rsid w:val="00BA07A7"/>
    <w:pPr>
      <w:spacing w:after="0" w:line="240" w:lineRule="auto"/>
      <w:ind w:right="360"/>
      <w:contextualSpacing/>
    </w:pPr>
    <w:rPr>
      <w:rFonts w:asciiTheme="minorHAnsi" w:hAnsiTheme="minorHAnsi" w:cstheme="minorHAnsi"/>
      <w:b/>
      <w:bCs/>
    </w:rPr>
  </w:style>
  <w:style w:type="character" w:customStyle="1" w:styleId="TitleChar">
    <w:name w:val="Title Char"/>
    <w:basedOn w:val="DefaultParagraphFont"/>
    <w:link w:val="Title"/>
    <w:uiPriority w:val="10"/>
    <w:rsid w:val="00BA07A7"/>
    <w:rPr>
      <w:rFonts w:eastAsia="Calibri" w:cstheme="minorHAnsi"/>
      <w:b/>
      <w:bCs/>
    </w:rPr>
  </w:style>
  <w:style w:type="character" w:customStyle="1" w:styleId="Heading1Char">
    <w:name w:val="Heading 1 Char"/>
    <w:basedOn w:val="DefaultParagraphFont"/>
    <w:link w:val="Heading1"/>
    <w:uiPriority w:val="9"/>
    <w:rsid w:val="00BA07A7"/>
    <w:rPr>
      <w:rFonts w:eastAsia="Calibri" w:cstheme="minorHAnsi"/>
      <w:b/>
      <w:bCs/>
      <w:color w:val="000000"/>
    </w:rPr>
  </w:style>
  <w:style w:type="character" w:customStyle="1" w:styleId="Heading2Char">
    <w:name w:val="Heading 2 Char"/>
    <w:basedOn w:val="DefaultParagraphFont"/>
    <w:link w:val="Heading2"/>
    <w:uiPriority w:val="9"/>
    <w:rsid w:val="00BA07A7"/>
    <w:rPr>
      <w:rFonts w:eastAsia="Calibri" w:cstheme="minorHAnsi"/>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DAB0-9A07-4D7A-93DA-CC565AAD2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DCBDD</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McClaskey</dc:creator>
  <cp:lastModifiedBy>Mackenzie Waxler</cp:lastModifiedBy>
  <cp:revision>2</cp:revision>
  <cp:lastPrinted>2026-08-17T15:04:00Z</cp:lastPrinted>
  <dcterms:created xsi:type="dcterms:W3CDTF">2026-09-16T14:29:00Z</dcterms:created>
  <dcterms:modified xsi:type="dcterms:W3CDTF">2026-09-16T14:29:00Z</dcterms:modified>
</cp:coreProperties>
</file>