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21EA" w14:textId="77777777" w:rsidR="00A85DCE" w:rsidRPr="00515E39" w:rsidRDefault="00A85DCE" w:rsidP="009D4A4B">
      <w:pPr>
        <w:spacing w:after="0" w:line="240" w:lineRule="auto"/>
        <w:jc w:val="center"/>
        <w:rPr>
          <w:rFonts w:asciiTheme="minorHAnsi" w:hAnsiTheme="minorHAnsi" w:cstheme="minorHAnsi"/>
          <w:b/>
          <w:sz w:val="40"/>
        </w:rPr>
      </w:pPr>
      <w:r w:rsidRPr="00515E39">
        <w:rPr>
          <w:rFonts w:asciiTheme="minorHAnsi" w:hAnsiTheme="minorHAnsi" w:cstheme="minorHAnsi"/>
          <w:b/>
          <w:sz w:val="40"/>
        </w:rPr>
        <w:t>PRESS RELEASE</w:t>
      </w:r>
    </w:p>
    <w:p w14:paraId="51D0CE25" w14:textId="77777777" w:rsidR="00A85DCE" w:rsidRDefault="00A85DCE" w:rsidP="009D4A4B">
      <w:pPr>
        <w:spacing w:after="0" w:line="240" w:lineRule="auto"/>
        <w:rPr>
          <w:rFonts w:asciiTheme="minorHAnsi" w:hAnsiTheme="minorHAnsi" w:cstheme="minorHAnsi"/>
          <w:b/>
        </w:rPr>
      </w:pPr>
    </w:p>
    <w:p w14:paraId="52814DDD" w14:textId="77777777" w:rsidR="00A85DCE" w:rsidRPr="00515E39" w:rsidRDefault="00A85DCE" w:rsidP="009D4A4B">
      <w:pPr>
        <w:spacing w:after="0" w:line="240" w:lineRule="auto"/>
        <w:rPr>
          <w:rFonts w:asciiTheme="minorHAnsi" w:hAnsiTheme="minorHAnsi" w:cstheme="minorHAnsi"/>
          <w:b/>
        </w:rPr>
      </w:pPr>
      <w:r w:rsidRPr="00515E39">
        <w:rPr>
          <w:rFonts w:asciiTheme="minorHAnsi" w:hAnsiTheme="minorHAnsi" w:cstheme="minorHAnsi"/>
          <w:b/>
        </w:rPr>
        <w:t>FOR IMMEDIATE RELEASE</w:t>
      </w:r>
    </w:p>
    <w:p w14:paraId="4594EAC1" w14:textId="53E58A57" w:rsidR="00A85DCE" w:rsidRPr="00515E39" w:rsidRDefault="00D562DD" w:rsidP="009D4A4B">
      <w:pPr>
        <w:spacing w:after="0" w:line="240" w:lineRule="auto"/>
        <w:rPr>
          <w:rFonts w:asciiTheme="minorHAnsi" w:hAnsiTheme="minorHAnsi" w:cstheme="minorHAnsi"/>
          <w:b/>
        </w:rPr>
      </w:pPr>
      <w:r>
        <w:rPr>
          <w:rFonts w:asciiTheme="minorHAnsi" w:hAnsiTheme="minorHAnsi" w:cstheme="minorHAnsi"/>
          <w:b/>
        </w:rPr>
        <w:t>September 8, 2023</w:t>
      </w:r>
    </w:p>
    <w:p w14:paraId="7CFED549" w14:textId="77777777" w:rsidR="00A85DCE" w:rsidRPr="00515E39" w:rsidRDefault="00A85DCE" w:rsidP="009D4A4B">
      <w:pPr>
        <w:spacing w:after="0" w:line="240" w:lineRule="auto"/>
        <w:rPr>
          <w:rFonts w:asciiTheme="minorHAnsi" w:hAnsiTheme="minorHAnsi" w:cstheme="minorHAnsi"/>
          <w:b/>
        </w:rPr>
      </w:pPr>
    </w:p>
    <w:p w14:paraId="5749564B" w14:textId="77777777" w:rsidR="00A85DCE" w:rsidRPr="00515E39" w:rsidRDefault="00A85DCE" w:rsidP="009D4A4B">
      <w:pPr>
        <w:spacing w:after="0" w:line="240" w:lineRule="auto"/>
        <w:rPr>
          <w:rFonts w:asciiTheme="minorHAnsi" w:hAnsiTheme="minorHAnsi" w:cstheme="minorHAnsi"/>
          <w:b/>
        </w:rPr>
      </w:pPr>
      <w:r w:rsidRPr="00515E39">
        <w:rPr>
          <w:rFonts w:asciiTheme="minorHAnsi" w:hAnsiTheme="minorHAnsi" w:cstheme="minorHAnsi"/>
          <w:b/>
        </w:rPr>
        <w:t xml:space="preserve">Contact: </w:t>
      </w:r>
    </w:p>
    <w:p w14:paraId="33804FFE" w14:textId="50325903" w:rsidR="00A85DCE" w:rsidRPr="00515E39" w:rsidRDefault="00CD122B" w:rsidP="009D4A4B">
      <w:pPr>
        <w:spacing w:after="0" w:line="240" w:lineRule="auto"/>
        <w:rPr>
          <w:rFonts w:asciiTheme="minorHAnsi" w:hAnsiTheme="minorHAnsi" w:cstheme="minorHAnsi"/>
          <w:b/>
        </w:rPr>
      </w:pPr>
      <w:r>
        <w:rPr>
          <w:rFonts w:asciiTheme="minorHAnsi" w:hAnsiTheme="minorHAnsi" w:cstheme="minorHAnsi"/>
          <w:b/>
        </w:rPr>
        <w:t>Chase Waits</w:t>
      </w:r>
      <w:r w:rsidR="00691FBD">
        <w:rPr>
          <w:rFonts w:asciiTheme="minorHAnsi" w:hAnsiTheme="minorHAnsi" w:cstheme="minorHAnsi"/>
          <w:b/>
        </w:rPr>
        <w:t xml:space="preserve">, </w:t>
      </w:r>
      <w:r w:rsidR="00723D07">
        <w:rPr>
          <w:rFonts w:asciiTheme="minorHAnsi" w:hAnsiTheme="minorHAnsi" w:cstheme="minorHAnsi"/>
          <w:b/>
        </w:rPr>
        <w:t xml:space="preserve">Director of Communications </w:t>
      </w:r>
      <w:r w:rsidR="00691FBD">
        <w:rPr>
          <w:rFonts w:asciiTheme="minorHAnsi" w:hAnsiTheme="minorHAnsi" w:cstheme="minorHAnsi"/>
          <w:b/>
        </w:rPr>
        <w:t xml:space="preserve">&amp; Community </w:t>
      </w:r>
      <w:r w:rsidR="00723D07">
        <w:rPr>
          <w:rFonts w:asciiTheme="minorHAnsi" w:hAnsiTheme="minorHAnsi" w:cstheme="minorHAnsi"/>
          <w:b/>
        </w:rPr>
        <w:t>Engagement</w:t>
      </w:r>
    </w:p>
    <w:p w14:paraId="5C898775" w14:textId="6EA93733" w:rsidR="00A85DCE" w:rsidRPr="00515E39" w:rsidRDefault="00CD122B" w:rsidP="009D4A4B">
      <w:pPr>
        <w:spacing w:after="0" w:line="240" w:lineRule="auto"/>
        <w:rPr>
          <w:rFonts w:asciiTheme="minorHAnsi" w:hAnsiTheme="minorHAnsi" w:cstheme="minorHAnsi"/>
          <w:b/>
        </w:rPr>
      </w:pPr>
      <w:r>
        <w:rPr>
          <w:rFonts w:asciiTheme="minorHAnsi" w:hAnsiTheme="minorHAnsi" w:cstheme="minorHAnsi"/>
          <w:b/>
        </w:rPr>
        <w:t>740</w:t>
      </w:r>
      <w:r w:rsidR="00723D07">
        <w:rPr>
          <w:rFonts w:asciiTheme="minorHAnsi" w:hAnsiTheme="minorHAnsi" w:cstheme="minorHAnsi"/>
          <w:b/>
        </w:rPr>
        <w:t>.</w:t>
      </w:r>
      <w:r>
        <w:rPr>
          <w:rFonts w:asciiTheme="minorHAnsi" w:hAnsiTheme="minorHAnsi" w:cstheme="minorHAnsi"/>
          <w:b/>
        </w:rPr>
        <w:t>201</w:t>
      </w:r>
      <w:r w:rsidR="00723D07">
        <w:rPr>
          <w:rFonts w:asciiTheme="minorHAnsi" w:hAnsiTheme="minorHAnsi" w:cstheme="minorHAnsi"/>
          <w:b/>
        </w:rPr>
        <w:t>.</w:t>
      </w:r>
      <w:r>
        <w:rPr>
          <w:rFonts w:asciiTheme="minorHAnsi" w:hAnsiTheme="minorHAnsi" w:cstheme="minorHAnsi"/>
          <w:b/>
        </w:rPr>
        <w:t>5866</w:t>
      </w:r>
    </w:p>
    <w:p w14:paraId="231E7896" w14:textId="77777777" w:rsidR="00A85DCE" w:rsidRPr="00515E39" w:rsidRDefault="00CD122B" w:rsidP="009D4A4B">
      <w:pPr>
        <w:spacing w:after="0" w:line="240" w:lineRule="auto"/>
        <w:rPr>
          <w:rFonts w:asciiTheme="minorHAnsi" w:hAnsiTheme="minorHAnsi" w:cstheme="minorHAnsi"/>
          <w:b/>
        </w:rPr>
      </w:pPr>
      <w:r>
        <w:rPr>
          <w:rFonts w:asciiTheme="minorHAnsi" w:hAnsiTheme="minorHAnsi" w:cstheme="minorHAnsi"/>
          <w:b/>
        </w:rPr>
        <w:t>Chase.Waits</w:t>
      </w:r>
      <w:r w:rsidR="00A85DCE" w:rsidRPr="00515E39">
        <w:rPr>
          <w:rFonts w:asciiTheme="minorHAnsi" w:hAnsiTheme="minorHAnsi" w:cstheme="minorHAnsi"/>
          <w:b/>
        </w:rPr>
        <w:t>@dcbdd.org</w:t>
      </w:r>
    </w:p>
    <w:p w14:paraId="6304C73D" w14:textId="77777777" w:rsidR="00A85DCE" w:rsidRPr="00515E39" w:rsidRDefault="00A85DCE" w:rsidP="009D4A4B">
      <w:pPr>
        <w:spacing w:after="0" w:line="240" w:lineRule="auto"/>
        <w:jc w:val="right"/>
        <w:rPr>
          <w:rFonts w:asciiTheme="minorHAnsi" w:hAnsiTheme="minorHAnsi" w:cstheme="minorHAnsi"/>
        </w:rPr>
      </w:pPr>
    </w:p>
    <w:p w14:paraId="495C6A91" w14:textId="77777777" w:rsidR="00A85DCE" w:rsidRPr="00515E39" w:rsidRDefault="00A85DCE" w:rsidP="009D4A4B">
      <w:pPr>
        <w:spacing w:after="0" w:line="240" w:lineRule="auto"/>
        <w:rPr>
          <w:rFonts w:asciiTheme="minorHAnsi" w:hAnsiTheme="minorHAnsi" w:cstheme="minorHAnsi"/>
        </w:rPr>
      </w:pPr>
    </w:p>
    <w:p w14:paraId="114520C2" w14:textId="77777777" w:rsidR="00D562DD" w:rsidRPr="00D562DD" w:rsidRDefault="00CD122B" w:rsidP="00D562DD">
      <w:pPr>
        <w:spacing w:after="0" w:line="240" w:lineRule="auto"/>
        <w:jc w:val="center"/>
        <w:rPr>
          <w:rFonts w:asciiTheme="minorHAnsi" w:hAnsiTheme="minorHAnsi" w:cstheme="minorHAnsi"/>
          <w:b/>
          <w:sz w:val="24"/>
        </w:rPr>
      </w:pPr>
      <w:r>
        <w:rPr>
          <w:rFonts w:asciiTheme="minorHAnsi" w:hAnsiTheme="minorHAnsi" w:cstheme="minorHAnsi"/>
          <w:b/>
          <w:sz w:val="24"/>
        </w:rPr>
        <w:t xml:space="preserve">DCBDD </w:t>
      </w:r>
      <w:r w:rsidR="00D562DD" w:rsidRPr="00D562DD">
        <w:rPr>
          <w:rFonts w:asciiTheme="minorHAnsi" w:hAnsiTheme="minorHAnsi" w:cstheme="minorHAnsi"/>
          <w:b/>
          <w:sz w:val="24"/>
        </w:rPr>
        <w:t xml:space="preserve">Improves Accessibility with </w:t>
      </w:r>
      <w:proofErr w:type="spellStart"/>
      <w:r w:rsidR="00D562DD" w:rsidRPr="00D562DD">
        <w:rPr>
          <w:rFonts w:asciiTheme="minorHAnsi" w:hAnsiTheme="minorHAnsi" w:cstheme="minorHAnsi"/>
          <w:b/>
          <w:sz w:val="24"/>
        </w:rPr>
        <w:t>iBill</w:t>
      </w:r>
      <w:proofErr w:type="spellEnd"/>
      <w:r w:rsidR="00D562DD" w:rsidRPr="00D562DD">
        <w:rPr>
          <w:rFonts w:asciiTheme="minorHAnsi" w:hAnsiTheme="minorHAnsi" w:cstheme="minorHAnsi"/>
          <w:b/>
          <w:sz w:val="24"/>
        </w:rPr>
        <w:t xml:space="preserve"> Talking Currency Reader</w:t>
      </w:r>
    </w:p>
    <w:p w14:paraId="79711CBB" w14:textId="2406661B" w:rsidR="00A85DCE" w:rsidRPr="00515E39" w:rsidRDefault="00A85DCE" w:rsidP="009D4A4B">
      <w:pPr>
        <w:spacing w:after="0" w:line="240" w:lineRule="auto"/>
        <w:jc w:val="center"/>
        <w:rPr>
          <w:rFonts w:asciiTheme="minorHAnsi" w:hAnsiTheme="minorHAnsi" w:cstheme="minorHAnsi"/>
          <w:b/>
          <w:sz w:val="24"/>
        </w:rPr>
      </w:pPr>
    </w:p>
    <w:p w14:paraId="03682CE5" w14:textId="77777777" w:rsidR="00A85DCE" w:rsidRPr="00515E39" w:rsidRDefault="00A85DCE" w:rsidP="009D4A4B">
      <w:pPr>
        <w:spacing w:after="0" w:line="240" w:lineRule="auto"/>
        <w:jc w:val="center"/>
        <w:rPr>
          <w:rFonts w:asciiTheme="minorHAnsi" w:hAnsiTheme="minorHAnsi" w:cstheme="minorHAnsi"/>
        </w:rPr>
      </w:pPr>
    </w:p>
    <w:p w14:paraId="7224410A" w14:textId="354902FB" w:rsidR="00D562DD" w:rsidRDefault="00A85DCE" w:rsidP="00D562DD">
      <w:pPr>
        <w:rPr>
          <w:rFonts w:asciiTheme="minorHAnsi" w:eastAsiaTheme="minorHAnsi" w:hAnsiTheme="minorHAnsi"/>
        </w:rPr>
      </w:pPr>
      <w:r w:rsidRPr="00D248F6">
        <w:rPr>
          <w:rFonts w:asciiTheme="minorHAnsi" w:hAnsiTheme="minorHAnsi" w:cstheme="minorHAnsi"/>
        </w:rPr>
        <w:t>D</w:t>
      </w:r>
      <w:r w:rsidRPr="00007F17">
        <w:rPr>
          <w:rFonts w:asciiTheme="minorHAnsi" w:hAnsiTheme="minorHAnsi" w:cstheme="minorHAnsi"/>
        </w:rPr>
        <w:t xml:space="preserve">elaware, OH — </w:t>
      </w:r>
      <w:r w:rsidR="00D562DD">
        <w:t>The Delaware County Board of Developmental Disabilities</w:t>
      </w:r>
      <w:r w:rsidR="00D562DD">
        <w:t xml:space="preserve"> (DCBDD)</w:t>
      </w:r>
      <w:r w:rsidR="00D562DD">
        <w:t xml:space="preserve"> is proud to announce a new initiative to improve accessibility for people who are blind or visually impaired.</w:t>
      </w:r>
    </w:p>
    <w:p w14:paraId="73E01CFB" w14:textId="77777777" w:rsidR="00D562DD" w:rsidRDefault="00D562DD" w:rsidP="00D562DD">
      <w:r>
        <w:t xml:space="preserve">DCBDD has partnered with the Department of the Treasury’s Bureau of Engraving and Printing to distribute the </w:t>
      </w:r>
      <w:proofErr w:type="spellStart"/>
      <w:r>
        <w:t>iBill</w:t>
      </w:r>
      <w:proofErr w:type="spellEnd"/>
      <w:r>
        <w:t xml:space="preserve"> Talking Currency Reader, a simple but powerful device that uses technology to identify the denomination of U.S. currency. This device will be distributed to Ohioans who are blind or visually impaired, and DCBDD is excited to bring this technology to the community.</w:t>
      </w:r>
    </w:p>
    <w:p w14:paraId="77C4CF3A" w14:textId="77777777" w:rsidR="00D562DD" w:rsidRDefault="00D562DD" w:rsidP="00D562DD">
      <w:r>
        <w:t xml:space="preserve">The </w:t>
      </w:r>
      <w:proofErr w:type="spellStart"/>
      <w:r>
        <w:t>iBill</w:t>
      </w:r>
      <w:proofErr w:type="spellEnd"/>
      <w:r>
        <w:t xml:space="preserve"> Talking Banknote Identifier is a small, handheld device that quickly and accurately identifies the denomination of U.S. currency. It provides three modes of identification - voice, tones, or vibrations - to accommodate different needs and preferences. The device will be an invaluable tool for people who are blind or visually impaired, providing them with independence and peace of mind when handling currency.</w:t>
      </w:r>
    </w:p>
    <w:p w14:paraId="544EE2A0" w14:textId="77777777" w:rsidR="00D562DD" w:rsidRDefault="00D562DD" w:rsidP="00D562DD">
      <w:r>
        <w:t xml:space="preserve">The </w:t>
      </w:r>
      <w:proofErr w:type="spellStart"/>
      <w:r>
        <w:t>iBill</w:t>
      </w:r>
      <w:proofErr w:type="spellEnd"/>
      <w:r>
        <w:t xml:space="preserve"> Talking Currency Reader is part of a larger effort by DCBDD to improve accessibility and independence for people with disabilities. In addition to distributing the </w:t>
      </w:r>
      <w:proofErr w:type="spellStart"/>
      <w:r>
        <w:t>iBill</w:t>
      </w:r>
      <w:proofErr w:type="spellEnd"/>
      <w:r>
        <w:t xml:space="preserve"> reader, DCBDD provides a wide range of services and supports, including case management, linkage with community resources, advocacy, funding of supports for daily living, and more. DCBDD’s goal is to ensure that all people with developmental disabilities have access to the resources they need to lead fulfilling and meaningful lives.</w:t>
      </w:r>
    </w:p>
    <w:p w14:paraId="7158E605" w14:textId="77777777" w:rsidR="00D562DD" w:rsidRDefault="00D562DD" w:rsidP="00D562DD">
      <w:r>
        <w:t xml:space="preserve">If you or someone you know is interested in receiving the </w:t>
      </w:r>
      <w:proofErr w:type="spellStart"/>
      <w:r>
        <w:t>iBill</w:t>
      </w:r>
      <w:proofErr w:type="spellEnd"/>
      <w:r>
        <w:t xml:space="preserve"> Talking Currency Reader, please contact the Delaware County Board of Developmental Disabilities at 740.201.3600 or visit our website at www.dcbdd.org/iBill. </w:t>
      </w:r>
    </w:p>
    <w:p w14:paraId="545EF74B" w14:textId="7A7D3C1C" w:rsidR="000D30FE" w:rsidRPr="000D30FE" w:rsidRDefault="000D30FE" w:rsidP="00D562DD">
      <w:pPr>
        <w:spacing w:after="0" w:line="240" w:lineRule="auto"/>
        <w:rPr>
          <w:rFonts w:asciiTheme="minorHAnsi" w:hAnsiTheme="minorHAnsi" w:cstheme="minorHAnsi"/>
        </w:rPr>
      </w:pPr>
    </w:p>
    <w:p w14:paraId="5A41D9A7" w14:textId="704F4B00" w:rsidR="000D30FE" w:rsidRPr="00CF5EF5" w:rsidRDefault="000D30FE" w:rsidP="000D30FE">
      <w:pPr>
        <w:spacing w:after="0" w:line="240" w:lineRule="auto"/>
        <w:rPr>
          <w:rFonts w:asciiTheme="minorHAnsi" w:hAnsiTheme="minorHAnsi" w:cstheme="minorHAnsi"/>
        </w:rPr>
      </w:pPr>
      <w:r w:rsidRPr="00CF5EF5">
        <w:rPr>
          <w:rFonts w:asciiTheme="minorHAnsi" w:hAnsiTheme="minorHAnsi" w:cstheme="minorHAnsi"/>
        </w:rPr>
        <w:t xml:space="preserve">If you have any questions on the Board agenda or the business of the Board, you may contact </w:t>
      </w:r>
      <w:r w:rsidR="00CD122B">
        <w:rPr>
          <w:rFonts w:asciiTheme="minorHAnsi" w:hAnsiTheme="minorHAnsi" w:cstheme="minorHAnsi"/>
        </w:rPr>
        <w:t>Chase Waits</w:t>
      </w:r>
      <w:r>
        <w:rPr>
          <w:rFonts w:asciiTheme="minorHAnsi" w:hAnsiTheme="minorHAnsi" w:cstheme="minorHAnsi"/>
        </w:rPr>
        <w:t xml:space="preserve"> </w:t>
      </w:r>
      <w:r w:rsidRPr="00CF5EF5">
        <w:rPr>
          <w:rFonts w:asciiTheme="minorHAnsi" w:hAnsiTheme="minorHAnsi" w:cstheme="minorHAnsi"/>
        </w:rPr>
        <w:t xml:space="preserve">at </w:t>
      </w:r>
      <w:r w:rsidR="00CD122B">
        <w:rPr>
          <w:rFonts w:asciiTheme="minorHAnsi" w:hAnsiTheme="minorHAnsi" w:cstheme="minorHAnsi"/>
        </w:rPr>
        <w:t>Chase.Waits</w:t>
      </w:r>
      <w:r w:rsidRPr="00CF5EF5">
        <w:rPr>
          <w:rFonts w:asciiTheme="minorHAnsi" w:hAnsiTheme="minorHAnsi" w:cstheme="minorHAnsi"/>
        </w:rPr>
        <w:t>@dcbdd.org or di</w:t>
      </w:r>
      <w:r w:rsidR="00CD122B">
        <w:rPr>
          <w:rFonts w:asciiTheme="minorHAnsi" w:hAnsiTheme="minorHAnsi" w:cstheme="minorHAnsi"/>
        </w:rPr>
        <w:t>rect phone</w:t>
      </w:r>
      <w:r w:rsidR="00723D07">
        <w:rPr>
          <w:rFonts w:asciiTheme="minorHAnsi" w:hAnsiTheme="minorHAnsi" w:cstheme="minorHAnsi"/>
        </w:rPr>
        <w:t xml:space="preserve"> </w:t>
      </w:r>
      <w:r w:rsidR="00CD122B">
        <w:rPr>
          <w:rFonts w:asciiTheme="minorHAnsi" w:hAnsiTheme="minorHAnsi" w:cstheme="minorHAnsi"/>
        </w:rPr>
        <w:t>at 740</w:t>
      </w:r>
      <w:r w:rsidR="00723D07">
        <w:rPr>
          <w:rFonts w:asciiTheme="minorHAnsi" w:hAnsiTheme="minorHAnsi" w:cstheme="minorHAnsi"/>
        </w:rPr>
        <w:t>.</w:t>
      </w:r>
      <w:r w:rsidR="00CD122B">
        <w:rPr>
          <w:rFonts w:asciiTheme="minorHAnsi" w:hAnsiTheme="minorHAnsi" w:cstheme="minorHAnsi"/>
        </w:rPr>
        <w:t>201</w:t>
      </w:r>
      <w:r w:rsidR="00723D07">
        <w:rPr>
          <w:rFonts w:asciiTheme="minorHAnsi" w:hAnsiTheme="minorHAnsi" w:cstheme="minorHAnsi"/>
        </w:rPr>
        <w:t>.</w:t>
      </w:r>
      <w:r w:rsidR="00CD122B">
        <w:rPr>
          <w:rFonts w:asciiTheme="minorHAnsi" w:hAnsiTheme="minorHAnsi" w:cstheme="minorHAnsi"/>
        </w:rPr>
        <w:t>5866</w:t>
      </w:r>
      <w:r w:rsidRPr="00CF5EF5">
        <w:rPr>
          <w:rFonts w:asciiTheme="minorHAnsi" w:hAnsiTheme="minorHAnsi" w:cstheme="minorHAnsi"/>
        </w:rPr>
        <w:t xml:space="preserve">. </w:t>
      </w:r>
    </w:p>
    <w:p w14:paraId="02D52A83" w14:textId="77777777" w:rsidR="009C7AC2" w:rsidRDefault="009C7AC2" w:rsidP="00691FBD">
      <w:pPr>
        <w:spacing w:after="0" w:line="240" w:lineRule="auto"/>
        <w:rPr>
          <w:rFonts w:asciiTheme="minorHAnsi" w:hAnsiTheme="minorHAnsi" w:cstheme="minorHAnsi"/>
        </w:rPr>
      </w:pPr>
    </w:p>
    <w:p w14:paraId="46CCA501" w14:textId="77777777" w:rsidR="009C7AC2" w:rsidRDefault="009C7AC2" w:rsidP="00691FBD">
      <w:pPr>
        <w:spacing w:after="0" w:line="240" w:lineRule="auto"/>
        <w:rPr>
          <w:rFonts w:asciiTheme="minorHAnsi" w:hAnsiTheme="minorHAnsi" w:cstheme="minorHAnsi"/>
        </w:rPr>
      </w:pPr>
    </w:p>
    <w:sectPr w:rsidR="009C7AC2" w:rsidSect="00321ECE">
      <w:headerReference w:type="default" r:id="rId8"/>
      <w:footerReference w:type="default" r:id="rId9"/>
      <w:pgSz w:w="12240" w:h="15840"/>
      <w:pgMar w:top="230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1697" w14:textId="77777777" w:rsidR="00822A4F" w:rsidRDefault="00822A4F" w:rsidP="0037408D">
      <w:pPr>
        <w:spacing w:after="0" w:line="240" w:lineRule="auto"/>
      </w:pPr>
      <w:r>
        <w:separator/>
      </w:r>
    </w:p>
  </w:endnote>
  <w:endnote w:type="continuationSeparator" w:id="0">
    <w:p w14:paraId="68DCB0C6" w14:textId="77777777" w:rsidR="00822A4F" w:rsidRDefault="00822A4F"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86A4" w14:textId="77777777" w:rsidR="003D0234" w:rsidRDefault="003D0234">
    <w:pPr>
      <w:pStyle w:val="Footer"/>
    </w:pPr>
    <w:r>
      <w:rPr>
        <w:noProof/>
      </w:rPr>
      <w:drawing>
        <wp:anchor distT="0" distB="0" distL="114300" distR="114300" simplePos="0" relativeHeight="251659264" behindDoc="1" locked="1" layoutInCell="1" allowOverlap="1" wp14:anchorId="0510756B" wp14:editId="63753062">
          <wp:simplePos x="0" y="0"/>
          <wp:positionH relativeFrom="column">
            <wp:posOffset>-692785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E0CC" w14:textId="77777777" w:rsidR="00822A4F" w:rsidRDefault="00822A4F" w:rsidP="0037408D">
      <w:pPr>
        <w:spacing w:after="0" w:line="240" w:lineRule="auto"/>
      </w:pPr>
      <w:r>
        <w:separator/>
      </w:r>
    </w:p>
  </w:footnote>
  <w:footnote w:type="continuationSeparator" w:id="0">
    <w:p w14:paraId="461934F2" w14:textId="77777777" w:rsidR="00822A4F" w:rsidRDefault="00822A4F"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1FCB" w14:textId="77777777" w:rsidR="003D0234" w:rsidRDefault="003D0234">
    <w:pPr>
      <w:pStyle w:val="Header"/>
    </w:pPr>
    <w:r>
      <w:rPr>
        <w:noProof/>
      </w:rPr>
      <w:drawing>
        <wp:anchor distT="0" distB="0" distL="114300" distR="114300" simplePos="0" relativeHeight="251658240" behindDoc="1" locked="1" layoutInCell="1" allowOverlap="1" wp14:anchorId="74604D0B" wp14:editId="2D788EF1">
          <wp:simplePos x="0" y="0"/>
          <wp:positionH relativeFrom="column">
            <wp:posOffset>-695325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89A"/>
    <w:multiLevelType w:val="hybridMultilevel"/>
    <w:tmpl w:val="D82C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64346"/>
    <w:multiLevelType w:val="hybridMultilevel"/>
    <w:tmpl w:val="4650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5394"/>
    <w:multiLevelType w:val="hybridMultilevel"/>
    <w:tmpl w:val="337C8CE4"/>
    <w:lvl w:ilvl="0" w:tplc="8E247FFA">
      <w:start w:val="1"/>
      <w:numFmt w:val="bullet"/>
      <w:lvlText w:val=""/>
      <w:lvlJc w:val="left"/>
      <w:pPr>
        <w:tabs>
          <w:tab w:val="num" w:pos="720"/>
        </w:tabs>
        <w:ind w:left="720" w:hanging="360"/>
      </w:pPr>
      <w:rPr>
        <w:rFonts w:ascii="Wingdings" w:hAnsi="Wingdings" w:hint="default"/>
      </w:rPr>
    </w:lvl>
    <w:lvl w:ilvl="1" w:tplc="08FE6354" w:tentative="1">
      <w:start w:val="1"/>
      <w:numFmt w:val="bullet"/>
      <w:lvlText w:val=""/>
      <w:lvlJc w:val="left"/>
      <w:pPr>
        <w:tabs>
          <w:tab w:val="num" w:pos="1440"/>
        </w:tabs>
        <w:ind w:left="1440" w:hanging="360"/>
      </w:pPr>
      <w:rPr>
        <w:rFonts w:ascii="Wingdings" w:hAnsi="Wingdings" w:hint="default"/>
      </w:rPr>
    </w:lvl>
    <w:lvl w:ilvl="2" w:tplc="E25C962E" w:tentative="1">
      <w:start w:val="1"/>
      <w:numFmt w:val="bullet"/>
      <w:lvlText w:val=""/>
      <w:lvlJc w:val="left"/>
      <w:pPr>
        <w:tabs>
          <w:tab w:val="num" w:pos="2160"/>
        </w:tabs>
        <w:ind w:left="2160" w:hanging="360"/>
      </w:pPr>
      <w:rPr>
        <w:rFonts w:ascii="Wingdings" w:hAnsi="Wingdings" w:hint="default"/>
      </w:rPr>
    </w:lvl>
    <w:lvl w:ilvl="3" w:tplc="F06ADB38" w:tentative="1">
      <w:start w:val="1"/>
      <w:numFmt w:val="bullet"/>
      <w:lvlText w:val=""/>
      <w:lvlJc w:val="left"/>
      <w:pPr>
        <w:tabs>
          <w:tab w:val="num" w:pos="2880"/>
        </w:tabs>
        <w:ind w:left="2880" w:hanging="360"/>
      </w:pPr>
      <w:rPr>
        <w:rFonts w:ascii="Wingdings" w:hAnsi="Wingdings" w:hint="default"/>
      </w:rPr>
    </w:lvl>
    <w:lvl w:ilvl="4" w:tplc="9AECF1C4" w:tentative="1">
      <w:start w:val="1"/>
      <w:numFmt w:val="bullet"/>
      <w:lvlText w:val=""/>
      <w:lvlJc w:val="left"/>
      <w:pPr>
        <w:tabs>
          <w:tab w:val="num" w:pos="3600"/>
        </w:tabs>
        <w:ind w:left="3600" w:hanging="360"/>
      </w:pPr>
      <w:rPr>
        <w:rFonts w:ascii="Wingdings" w:hAnsi="Wingdings" w:hint="default"/>
      </w:rPr>
    </w:lvl>
    <w:lvl w:ilvl="5" w:tplc="9D4AB3A4" w:tentative="1">
      <w:start w:val="1"/>
      <w:numFmt w:val="bullet"/>
      <w:lvlText w:val=""/>
      <w:lvlJc w:val="left"/>
      <w:pPr>
        <w:tabs>
          <w:tab w:val="num" w:pos="4320"/>
        </w:tabs>
        <w:ind w:left="4320" w:hanging="360"/>
      </w:pPr>
      <w:rPr>
        <w:rFonts w:ascii="Wingdings" w:hAnsi="Wingdings" w:hint="default"/>
      </w:rPr>
    </w:lvl>
    <w:lvl w:ilvl="6" w:tplc="44BAF198" w:tentative="1">
      <w:start w:val="1"/>
      <w:numFmt w:val="bullet"/>
      <w:lvlText w:val=""/>
      <w:lvlJc w:val="left"/>
      <w:pPr>
        <w:tabs>
          <w:tab w:val="num" w:pos="5040"/>
        </w:tabs>
        <w:ind w:left="5040" w:hanging="360"/>
      </w:pPr>
      <w:rPr>
        <w:rFonts w:ascii="Wingdings" w:hAnsi="Wingdings" w:hint="default"/>
      </w:rPr>
    </w:lvl>
    <w:lvl w:ilvl="7" w:tplc="E2F2F670" w:tentative="1">
      <w:start w:val="1"/>
      <w:numFmt w:val="bullet"/>
      <w:lvlText w:val=""/>
      <w:lvlJc w:val="left"/>
      <w:pPr>
        <w:tabs>
          <w:tab w:val="num" w:pos="5760"/>
        </w:tabs>
        <w:ind w:left="5760" w:hanging="360"/>
      </w:pPr>
      <w:rPr>
        <w:rFonts w:ascii="Wingdings" w:hAnsi="Wingdings" w:hint="default"/>
      </w:rPr>
    </w:lvl>
    <w:lvl w:ilvl="8" w:tplc="E96453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B4CA5"/>
    <w:multiLevelType w:val="hybridMultilevel"/>
    <w:tmpl w:val="2A04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47A9E"/>
    <w:multiLevelType w:val="hybridMultilevel"/>
    <w:tmpl w:val="7458D640"/>
    <w:lvl w:ilvl="0" w:tplc="0409000F">
      <w:start w:val="1"/>
      <w:numFmt w:val="decimal"/>
      <w:lvlText w:val="%1."/>
      <w:lvlJc w:val="left"/>
      <w:pPr>
        <w:ind w:left="720" w:hanging="360"/>
      </w:pPr>
    </w:lvl>
    <w:lvl w:ilvl="1" w:tplc="8B687B72">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D13A7"/>
    <w:multiLevelType w:val="hybridMultilevel"/>
    <w:tmpl w:val="547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7652"/>
    <w:multiLevelType w:val="hybridMultilevel"/>
    <w:tmpl w:val="051ECA42"/>
    <w:lvl w:ilvl="0" w:tplc="C082AEE2">
      <w:start w:val="1"/>
      <w:numFmt w:val="bullet"/>
      <w:lvlText w:val=""/>
      <w:lvlJc w:val="left"/>
      <w:pPr>
        <w:tabs>
          <w:tab w:val="num" w:pos="720"/>
        </w:tabs>
        <w:ind w:left="720" w:hanging="360"/>
      </w:pPr>
      <w:rPr>
        <w:rFonts w:ascii="Wingdings" w:hAnsi="Wingdings" w:hint="default"/>
      </w:rPr>
    </w:lvl>
    <w:lvl w:ilvl="1" w:tplc="7FE63D0A" w:tentative="1">
      <w:start w:val="1"/>
      <w:numFmt w:val="bullet"/>
      <w:lvlText w:val=""/>
      <w:lvlJc w:val="left"/>
      <w:pPr>
        <w:tabs>
          <w:tab w:val="num" w:pos="1440"/>
        </w:tabs>
        <w:ind w:left="1440" w:hanging="360"/>
      </w:pPr>
      <w:rPr>
        <w:rFonts w:ascii="Wingdings" w:hAnsi="Wingdings" w:hint="default"/>
      </w:rPr>
    </w:lvl>
    <w:lvl w:ilvl="2" w:tplc="11485CA4" w:tentative="1">
      <w:start w:val="1"/>
      <w:numFmt w:val="bullet"/>
      <w:lvlText w:val=""/>
      <w:lvlJc w:val="left"/>
      <w:pPr>
        <w:tabs>
          <w:tab w:val="num" w:pos="2160"/>
        </w:tabs>
        <w:ind w:left="2160" w:hanging="360"/>
      </w:pPr>
      <w:rPr>
        <w:rFonts w:ascii="Wingdings" w:hAnsi="Wingdings" w:hint="default"/>
      </w:rPr>
    </w:lvl>
    <w:lvl w:ilvl="3" w:tplc="9DCC0986" w:tentative="1">
      <w:start w:val="1"/>
      <w:numFmt w:val="bullet"/>
      <w:lvlText w:val=""/>
      <w:lvlJc w:val="left"/>
      <w:pPr>
        <w:tabs>
          <w:tab w:val="num" w:pos="2880"/>
        </w:tabs>
        <w:ind w:left="2880" w:hanging="360"/>
      </w:pPr>
      <w:rPr>
        <w:rFonts w:ascii="Wingdings" w:hAnsi="Wingdings" w:hint="default"/>
      </w:rPr>
    </w:lvl>
    <w:lvl w:ilvl="4" w:tplc="C9CE9CFC" w:tentative="1">
      <w:start w:val="1"/>
      <w:numFmt w:val="bullet"/>
      <w:lvlText w:val=""/>
      <w:lvlJc w:val="left"/>
      <w:pPr>
        <w:tabs>
          <w:tab w:val="num" w:pos="3600"/>
        </w:tabs>
        <w:ind w:left="3600" w:hanging="360"/>
      </w:pPr>
      <w:rPr>
        <w:rFonts w:ascii="Wingdings" w:hAnsi="Wingdings" w:hint="default"/>
      </w:rPr>
    </w:lvl>
    <w:lvl w:ilvl="5" w:tplc="0186E71C" w:tentative="1">
      <w:start w:val="1"/>
      <w:numFmt w:val="bullet"/>
      <w:lvlText w:val=""/>
      <w:lvlJc w:val="left"/>
      <w:pPr>
        <w:tabs>
          <w:tab w:val="num" w:pos="4320"/>
        </w:tabs>
        <w:ind w:left="4320" w:hanging="360"/>
      </w:pPr>
      <w:rPr>
        <w:rFonts w:ascii="Wingdings" w:hAnsi="Wingdings" w:hint="default"/>
      </w:rPr>
    </w:lvl>
    <w:lvl w:ilvl="6" w:tplc="D83C2504" w:tentative="1">
      <w:start w:val="1"/>
      <w:numFmt w:val="bullet"/>
      <w:lvlText w:val=""/>
      <w:lvlJc w:val="left"/>
      <w:pPr>
        <w:tabs>
          <w:tab w:val="num" w:pos="5040"/>
        </w:tabs>
        <w:ind w:left="5040" w:hanging="360"/>
      </w:pPr>
      <w:rPr>
        <w:rFonts w:ascii="Wingdings" w:hAnsi="Wingdings" w:hint="default"/>
      </w:rPr>
    </w:lvl>
    <w:lvl w:ilvl="7" w:tplc="5156B6B0" w:tentative="1">
      <w:start w:val="1"/>
      <w:numFmt w:val="bullet"/>
      <w:lvlText w:val=""/>
      <w:lvlJc w:val="left"/>
      <w:pPr>
        <w:tabs>
          <w:tab w:val="num" w:pos="5760"/>
        </w:tabs>
        <w:ind w:left="5760" w:hanging="360"/>
      </w:pPr>
      <w:rPr>
        <w:rFonts w:ascii="Wingdings" w:hAnsi="Wingdings" w:hint="default"/>
      </w:rPr>
    </w:lvl>
    <w:lvl w:ilvl="8" w:tplc="077468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05C48"/>
    <w:multiLevelType w:val="hybridMultilevel"/>
    <w:tmpl w:val="DD30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060221">
    <w:abstractNumId w:val="5"/>
  </w:num>
  <w:num w:numId="2" w16cid:durableId="416287795">
    <w:abstractNumId w:val="0"/>
  </w:num>
  <w:num w:numId="3" w16cid:durableId="445931272">
    <w:abstractNumId w:val="2"/>
  </w:num>
  <w:num w:numId="4" w16cid:durableId="2104836437">
    <w:abstractNumId w:val="6"/>
  </w:num>
  <w:num w:numId="5" w16cid:durableId="987901013">
    <w:abstractNumId w:val="7"/>
  </w:num>
  <w:num w:numId="6" w16cid:durableId="876086451">
    <w:abstractNumId w:val="1"/>
  </w:num>
  <w:num w:numId="7" w16cid:durableId="419983105">
    <w:abstractNumId w:val="4"/>
  </w:num>
  <w:num w:numId="8" w16cid:durableId="899099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47C"/>
    <w:rsid w:val="00007F17"/>
    <w:rsid w:val="00012279"/>
    <w:rsid w:val="00085D76"/>
    <w:rsid w:val="000D30FE"/>
    <w:rsid w:val="000F50A4"/>
    <w:rsid w:val="001511D7"/>
    <w:rsid w:val="00186FBC"/>
    <w:rsid w:val="001A1ED1"/>
    <w:rsid w:val="001A3BA8"/>
    <w:rsid w:val="001B0AED"/>
    <w:rsid w:val="001C4E6C"/>
    <w:rsid w:val="001E248F"/>
    <w:rsid w:val="002438F9"/>
    <w:rsid w:val="00286DFA"/>
    <w:rsid w:val="002B32C0"/>
    <w:rsid w:val="002D2073"/>
    <w:rsid w:val="002D648B"/>
    <w:rsid w:val="00321ECE"/>
    <w:rsid w:val="003327F7"/>
    <w:rsid w:val="003416C6"/>
    <w:rsid w:val="0037408D"/>
    <w:rsid w:val="00376F5D"/>
    <w:rsid w:val="00391F10"/>
    <w:rsid w:val="003B2DF0"/>
    <w:rsid w:val="003D0234"/>
    <w:rsid w:val="003F6271"/>
    <w:rsid w:val="00455832"/>
    <w:rsid w:val="00491D0A"/>
    <w:rsid w:val="004B209B"/>
    <w:rsid w:val="004D46ED"/>
    <w:rsid w:val="00515E39"/>
    <w:rsid w:val="00532BCB"/>
    <w:rsid w:val="00564B04"/>
    <w:rsid w:val="005C631C"/>
    <w:rsid w:val="005F6134"/>
    <w:rsid w:val="00600C9A"/>
    <w:rsid w:val="006076D8"/>
    <w:rsid w:val="00621350"/>
    <w:rsid w:val="00654B0B"/>
    <w:rsid w:val="00691FBD"/>
    <w:rsid w:val="006A2AF0"/>
    <w:rsid w:val="006B6215"/>
    <w:rsid w:val="006B7EEA"/>
    <w:rsid w:val="006C1811"/>
    <w:rsid w:val="006C591C"/>
    <w:rsid w:val="006F24BF"/>
    <w:rsid w:val="00723D07"/>
    <w:rsid w:val="00725E58"/>
    <w:rsid w:val="00772759"/>
    <w:rsid w:val="00801A3F"/>
    <w:rsid w:val="00822A4F"/>
    <w:rsid w:val="008A33EF"/>
    <w:rsid w:val="00900D1E"/>
    <w:rsid w:val="00901913"/>
    <w:rsid w:val="0095481E"/>
    <w:rsid w:val="009A37C6"/>
    <w:rsid w:val="009C7AC2"/>
    <w:rsid w:val="009D4A4B"/>
    <w:rsid w:val="00A4147C"/>
    <w:rsid w:val="00A44608"/>
    <w:rsid w:val="00A85DCE"/>
    <w:rsid w:val="00A94372"/>
    <w:rsid w:val="00AA4D24"/>
    <w:rsid w:val="00AB6F97"/>
    <w:rsid w:val="00AE5E22"/>
    <w:rsid w:val="00B10E38"/>
    <w:rsid w:val="00B30207"/>
    <w:rsid w:val="00B82F8A"/>
    <w:rsid w:val="00BB74E1"/>
    <w:rsid w:val="00BD569C"/>
    <w:rsid w:val="00BF0E93"/>
    <w:rsid w:val="00BF3B63"/>
    <w:rsid w:val="00C46BEB"/>
    <w:rsid w:val="00C746C3"/>
    <w:rsid w:val="00CA4697"/>
    <w:rsid w:val="00CB0B2B"/>
    <w:rsid w:val="00CD122B"/>
    <w:rsid w:val="00CF5EF5"/>
    <w:rsid w:val="00D1121C"/>
    <w:rsid w:val="00D248F6"/>
    <w:rsid w:val="00D366A4"/>
    <w:rsid w:val="00D562DD"/>
    <w:rsid w:val="00D61A4C"/>
    <w:rsid w:val="00D90012"/>
    <w:rsid w:val="00D955BD"/>
    <w:rsid w:val="00DB07B4"/>
    <w:rsid w:val="00DF4B9D"/>
    <w:rsid w:val="00E36ACD"/>
    <w:rsid w:val="00ED0024"/>
    <w:rsid w:val="00EF7747"/>
    <w:rsid w:val="00F0783F"/>
    <w:rsid w:val="00F442CF"/>
    <w:rsid w:val="00F54814"/>
    <w:rsid w:val="00F60F98"/>
    <w:rsid w:val="00F64F20"/>
    <w:rsid w:val="00F73DBA"/>
    <w:rsid w:val="00F9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FDDDAA"/>
  <w15:docId w15:val="{2480682B-A10B-4AFA-A73E-FC884BB6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4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NormalWeb">
    <w:name w:val="Normal (Web)"/>
    <w:basedOn w:val="Normal"/>
    <w:uiPriority w:val="99"/>
    <w:semiHidden/>
    <w:unhideWhenUsed/>
    <w:rsid w:val="006B621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F4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343">
      <w:bodyDiv w:val="1"/>
      <w:marLeft w:val="0"/>
      <w:marRight w:val="0"/>
      <w:marTop w:val="0"/>
      <w:marBottom w:val="0"/>
      <w:divBdr>
        <w:top w:val="none" w:sz="0" w:space="0" w:color="auto"/>
        <w:left w:val="none" w:sz="0" w:space="0" w:color="auto"/>
        <w:bottom w:val="none" w:sz="0" w:space="0" w:color="auto"/>
        <w:right w:val="none" w:sz="0" w:space="0" w:color="auto"/>
      </w:divBdr>
    </w:div>
    <w:div w:id="185296107">
      <w:bodyDiv w:val="1"/>
      <w:marLeft w:val="0"/>
      <w:marRight w:val="0"/>
      <w:marTop w:val="0"/>
      <w:marBottom w:val="0"/>
      <w:divBdr>
        <w:top w:val="none" w:sz="0" w:space="0" w:color="auto"/>
        <w:left w:val="none" w:sz="0" w:space="0" w:color="auto"/>
        <w:bottom w:val="none" w:sz="0" w:space="0" w:color="auto"/>
        <w:right w:val="none" w:sz="0" w:space="0" w:color="auto"/>
      </w:divBdr>
    </w:div>
    <w:div w:id="379012920">
      <w:bodyDiv w:val="1"/>
      <w:marLeft w:val="0"/>
      <w:marRight w:val="0"/>
      <w:marTop w:val="0"/>
      <w:marBottom w:val="0"/>
      <w:divBdr>
        <w:top w:val="none" w:sz="0" w:space="0" w:color="auto"/>
        <w:left w:val="none" w:sz="0" w:space="0" w:color="auto"/>
        <w:bottom w:val="none" w:sz="0" w:space="0" w:color="auto"/>
        <w:right w:val="none" w:sz="0" w:space="0" w:color="auto"/>
      </w:divBdr>
    </w:div>
    <w:div w:id="1286884840">
      <w:bodyDiv w:val="1"/>
      <w:marLeft w:val="0"/>
      <w:marRight w:val="0"/>
      <w:marTop w:val="0"/>
      <w:marBottom w:val="0"/>
      <w:divBdr>
        <w:top w:val="none" w:sz="0" w:space="0" w:color="auto"/>
        <w:left w:val="none" w:sz="0" w:space="0" w:color="auto"/>
        <w:bottom w:val="none" w:sz="0" w:space="0" w:color="auto"/>
        <w:right w:val="none" w:sz="0" w:space="0" w:color="auto"/>
      </w:divBdr>
    </w:div>
    <w:div w:id="1652783073">
      <w:bodyDiv w:val="1"/>
      <w:marLeft w:val="0"/>
      <w:marRight w:val="0"/>
      <w:marTop w:val="0"/>
      <w:marBottom w:val="0"/>
      <w:divBdr>
        <w:top w:val="none" w:sz="0" w:space="0" w:color="auto"/>
        <w:left w:val="none" w:sz="0" w:space="0" w:color="auto"/>
        <w:bottom w:val="none" w:sz="0" w:space="0" w:color="auto"/>
        <w:right w:val="none" w:sz="0" w:space="0" w:color="auto"/>
      </w:divBdr>
    </w:div>
    <w:div w:id="1912159571">
      <w:bodyDiv w:val="1"/>
      <w:marLeft w:val="0"/>
      <w:marRight w:val="0"/>
      <w:marTop w:val="0"/>
      <w:marBottom w:val="0"/>
      <w:divBdr>
        <w:top w:val="none" w:sz="0" w:space="0" w:color="auto"/>
        <w:left w:val="none" w:sz="0" w:space="0" w:color="auto"/>
        <w:bottom w:val="none" w:sz="0" w:space="0" w:color="auto"/>
        <w:right w:val="none" w:sz="0" w:space="0" w:color="auto"/>
      </w:divBdr>
      <w:divsChild>
        <w:div w:id="217979516">
          <w:marLeft w:val="274"/>
          <w:marRight w:val="0"/>
          <w:marTop w:val="0"/>
          <w:marBottom w:val="0"/>
          <w:divBdr>
            <w:top w:val="none" w:sz="0" w:space="0" w:color="auto"/>
            <w:left w:val="none" w:sz="0" w:space="0" w:color="auto"/>
            <w:bottom w:val="none" w:sz="0" w:space="0" w:color="auto"/>
            <w:right w:val="none" w:sz="0" w:space="0" w:color="auto"/>
          </w:divBdr>
        </w:div>
        <w:div w:id="2120487004">
          <w:marLeft w:val="274"/>
          <w:marRight w:val="0"/>
          <w:marTop w:val="0"/>
          <w:marBottom w:val="0"/>
          <w:divBdr>
            <w:top w:val="none" w:sz="0" w:space="0" w:color="auto"/>
            <w:left w:val="none" w:sz="0" w:space="0" w:color="auto"/>
            <w:bottom w:val="none" w:sz="0" w:space="0" w:color="auto"/>
            <w:right w:val="none" w:sz="0" w:space="0" w:color="auto"/>
          </w:divBdr>
        </w:div>
        <w:div w:id="838426354">
          <w:marLeft w:val="274"/>
          <w:marRight w:val="0"/>
          <w:marTop w:val="0"/>
          <w:marBottom w:val="0"/>
          <w:divBdr>
            <w:top w:val="none" w:sz="0" w:space="0" w:color="auto"/>
            <w:left w:val="none" w:sz="0" w:space="0" w:color="auto"/>
            <w:bottom w:val="none" w:sz="0" w:space="0" w:color="auto"/>
            <w:right w:val="none" w:sz="0" w:space="0" w:color="auto"/>
          </w:divBdr>
        </w:div>
        <w:div w:id="836073787">
          <w:marLeft w:val="274"/>
          <w:marRight w:val="0"/>
          <w:marTop w:val="0"/>
          <w:marBottom w:val="0"/>
          <w:divBdr>
            <w:top w:val="none" w:sz="0" w:space="0" w:color="auto"/>
            <w:left w:val="none" w:sz="0" w:space="0" w:color="auto"/>
            <w:bottom w:val="none" w:sz="0" w:space="0" w:color="auto"/>
            <w:right w:val="none" w:sz="0" w:space="0" w:color="auto"/>
          </w:divBdr>
        </w:div>
        <w:div w:id="1789425194">
          <w:marLeft w:val="274"/>
          <w:marRight w:val="0"/>
          <w:marTop w:val="0"/>
          <w:marBottom w:val="0"/>
          <w:divBdr>
            <w:top w:val="none" w:sz="0" w:space="0" w:color="auto"/>
            <w:left w:val="none" w:sz="0" w:space="0" w:color="auto"/>
            <w:bottom w:val="none" w:sz="0" w:space="0" w:color="auto"/>
            <w:right w:val="none" w:sz="0" w:space="0" w:color="auto"/>
          </w:divBdr>
        </w:div>
        <w:div w:id="875658005">
          <w:marLeft w:val="274"/>
          <w:marRight w:val="0"/>
          <w:marTop w:val="0"/>
          <w:marBottom w:val="0"/>
          <w:divBdr>
            <w:top w:val="none" w:sz="0" w:space="0" w:color="auto"/>
            <w:left w:val="none" w:sz="0" w:space="0" w:color="auto"/>
            <w:bottom w:val="none" w:sz="0" w:space="0" w:color="auto"/>
            <w:right w:val="none" w:sz="0" w:space="0" w:color="auto"/>
          </w:divBdr>
        </w:div>
        <w:div w:id="704212089">
          <w:marLeft w:val="274"/>
          <w:marRight w:val="0"/>
          <w:marTop w:val="0"/>
          <w:marBottom w:val="0"/>
          <w:divBdr>
            <w:top w:val="none" w:sz="0" w:space="0" w:color="auto"/>
            <w:left w:val="none" w:sz="0" w:space="0" w:color="auto"/>
            <w:bottom w:val="none" w:sz="0" w:space="0" w:color="auto"/>
            <w:right w:val="none" w:sz="0" w:space="0" w:color="auto"/>
          </w:divBdr>
        </w:div>
        <w:div w:id="1993294123">
          <w:marLeft w:val="274"/>
          <w:marRight w:val="0"/>
          <w:marTop w:val="0"/>
          <w:marBottom w:val="0"/>
          <w:divBdr>
            <w:top w:val="none" w:sz="0" w:space="0" w:color="auto"/>
            <w:left w:val="none" w:sz="0" w:space="0" w:color="auto"/>
            <w:bottom w:val="none" w:sz="0" w:space="0" w:color="auto"/>
            <w:right w:val="none" w:sz="0" w:space="0" w:color="auto"/>
          </w:divBdr>
        </w:div>
        <w:div w:id="875892145">
          <w:marLeft w:val="274"/>
          <w:marRight w:val="0"/>
          <w:marTop w:val="0"/>
          <w:marBottom w:val="0"/>
          <w:divBdr>
            <w:top w:val="none" w:sz="0" w:space="0" w:color="auto"/>
            <w:left w:val="none" w:sz="0" w:space="0" w:color="auto"/>
            <w:bottom w:val="none" w:sz="0" w:space="0" w:color="auto"/>
            <w:right w:val="none" w:sz="0" w:space="0" w:color="auto"/>
          </w:divBdr>
        </w:div>
        <w:div w:id="1502617653">
          <w:marLeft w:val="274"/>
          <w:marRight w:val="0"/>
          <w:marTop w:val="0"/>
          <w:marBottom w:val="0"/>
          <w:divBdr>
            <w:top w:val="none" w:sz="0" w:space="0" w:color="auto"/>
            <w:left w:val="none" w:sz="0" w:space="0" w:color="auto"/>
            <w:bottom w:val="none" w:sz="0" w:space="0" w:color="auto"/>
            <w:right w:val="none" w:sz="0" w:space="0" w:color="auto"/>
          </w:divBdr>
        </w:div>
        <w:div w:id="1316882193">
          <w:marLeft w:val="274"/>
          <w:marRight w:val="0"/>
          <w:marTop w:val="0"/>
          <w:marBottom w:val="0"/>
          <w:divBdr>
            <w:top w:val="none" w:sz="0" w:space="0" w:color="auto"/>
            <w:left w:val="none" w:sz="0" w:space="0" w:color="auto"/>
            <w:bottom w:val="none" w:sz="0" w:space="0" w:color="auto"/>
            <w:right w:val="none" w:sz="0" w:space="0" w:color="auto"/>
          </w:divBdr>
        </w:div>
        <w:div w:id="1195462176">
          <w:marLeft w:val="274"/>
          <w:marRight w:val="0"/>
          <w:marTop w:val="0"/>
          <w:marBottom w:val="0"/>
          <w:divBdr>
            <w:top w:val="none" w:sz="0" w:space="0" w:color="auto"/>
            <w:left w:val="none" w:sz="0" w:space="0" w:color="auto"/>
            <w:bottom w:val="none" w:sz="0" w:space="0" w:color="auto"/>
            <w:right w:val="none" w:sz="0" w:space="0" w:color="auto"/>
          </w:divBdr>
        </w:div>
        <w:div w:id="5642967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CE54-7417-4082-A7A6-994BAFCD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Chase Waits</cp:lastModifiedBy>
  <cp:revision>3</cp:revision>
  <cp:lastPrinted>2020-09-17T20:32:00Z</cp:lastPrinted>
  <dcterms:created xsi:type="dcterms:W3CDTF">2023-09-08T16:36:00Z</dcterms:created>
  <dcterms:modified xsi:type="dcterms:W3CDTF">2023-09-08T16:38:00Z</dcterms:modified>
</cp:coreProperties>
</file>